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58A3" w14:textId="77777777" w:rsidR="00987306" w:rsidRDefault="00987306" w:rsidP="00987306">
      <w:pPr>
        <w:pStyle w:val="Title"/>
      </w:pPr>
      <w:r>
        <w:t>CMS Lesson Plan</w:t>
      </w:r>
    </w:p>
    <w:p w14:paraId="7A81FB3B" w14:textId="77777777" w:rsidR="003372CD" w:rsidRDefault="003372CD" w:rsidP="00987306">
      <w:pPr>
        <w:pStyle w:val="Title"/>
      </w:pPr>
    </w:p>
    <w:p w14:paraId="67900C1B" w14:textId="5EB216BB" w:rsidR="003372CD" w:rsidRDefault="003372CD" w:rsidP="003372CD">
      <w:pPr>
        <w:pStyle w:val="Title"/>
        <w:jc w:val="left"/>
      </w:pPr>
      <w:r>
        <w:t xml:space="preserve">Name: </w:t>
      </w:r>
      <w:r w:rsidR="00D76A31">
        <w:tab/>
      </w:r>
      <w:r>
        <w:t>Ms. McQueen</w:t>
      </w:r>
    </w:p>
    <w:p w14:paraId="1C2D4373" w14:textId="77777777" w:rsidR="003372CD" w:rsidRDefault="003372CD" w:rsidP="003372CD">
      <w:pPr>
        <w:pStyle w:val="Title"/>
        <w:jc w:val="left"/>
      </w:pPr>
    </w:p>
    <w:p w14:paraId="6E489395" w14:textId="711EE44A" w:rsidR="003372CD" w:rsidRDefault="003372CD" w:rsidP="003372CD">
      <w:pPr>
        <w:pStyle w:val="Title"/>
        <w:jc w:val="left"/>
      </w:pPr>
      <w:r>
        <w:t xml:space="preserve">Lesson Date: </w:t>
      </w:r>
      <w:r w:rsidR="00D76A31">
        <w:tab/>
      </w:r>
      <w:r>
        <w:t>August 25, 2015</w:t>
      </w:r>
    </w:p>
    <w:p w14:paraId="7152B8B5" w14:textId="77777777" w:rsidR="003372CD" w:rsidRDefault="003372CD" w:rsidP="003372CD">
      <w:pPr>
        <w:pStyle w:val="Title"/>
        <w:jc w:val="left"/>
      </w:pPr>
    </w:p>
    <w:p w14:paraId="3DE1E984" w14:textId="4928DB5A" w:rsidR="003372CD" w:rsidRDefault="00D76A31" w:rsidP="003372CD">
      <w:pPr>
        <w:pStyle w:val="Title"/>
        <w:jc w:val="left"/>
      </w:pPr>
      <w:r>
        <w:t>Subject</w:t>
      </w:r>
      <w:r w:rsidR="003372CD">
        <w:t xml:space="preserve">: </w:t>
      </w:r>
      <w:r>
        <w:tab/>
      </w:r>
      <w:r w:rsidR="003372CD">
        <w:t>Mathematics</w:t>
      </w:r>
    </w:p>
    <w:p w14:paraId="75787BC9" w14:textId="77777777" w:rsidR="00987306" w:rsidRDefault="00987306" w:rsidP="00987306">
      <w:pPr>
        <w:pStyle w:val="Title"/>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5"/>
        <w:gridCol w:w="1733"/>
      </w:tblGrid>
      <w:tr w:rsidR="003372CD" w:rsidRPr="000D0776" w14:paraId="2280129D" w14:textId="77777777" w:rsidTr="00D76A31">
        <w:trPr>
          <w:cantSplit/>
        </w:trPr>
        <w:tc>
          <w:tcPr>
            <w:tcW w:w="9175" w:type="dxa"/>
          </w:tcPr>
          <w:p w14:paraId="7644ADD0" w14:textId="77777777" w:rsidR="003372CD" w:rsidRPr="000D0776" w:rsidRDefault="003372CD" w:rsidP="00FC15B7">
            <w:pPr>
              <w:rPr>
                <w:rFonts w:ascii="Arial Narrow" w:hAnsi="Arial Narrow"/>
                <w:bCs/>
                <w:i/>
                <w:sz w:val="20"/>
                <w:szCs w:val="20"/>
              </w:rPr>
            </w:pPr>
            <w:r w:rsidRPr="000D0776">
              <w:rPr>
                <w:rFonts w:ascii="Arial Narrow" w:hAnsi="Arial Narrow"/>
                <w:b/>
                <w:bCs/>
                <w:sz w:val="20"/>
                <w:szCs w:val="20"/>
              </w:rPr>
              <w:t xml:space="preserve">GSE Assessment Limits/Standards:   </w:t>
            </w:r>
          </w:p>
          <w:tbl>
            <w:tblPr>
              <w:tblW w:w="9000" w:type="dxa"/>
              <w:tblLayout w:type="fixed"/>
              <w:tblCellMar>
                <w:left w:w="0" w:type="dxa"/>
                <w:right w:w="0" w:type="dxa"/>
              </w:tblCellMar>
              <w:tblLook w:val="04A0" w:firstRow="1" w:lastRow="0" w:firstColumn="1" w:lastColumn="0" w:noHBand="0" w:noVBand="1"/>
            </w:tblPr>
            <w:tblGrid>
              <w:gridCol w:w="750"/>
              <w:gridCol w:w="8250"/>
            </w:tblGrid>
            <w:tr w:rsidR="003372CD" w:rsidRPr="000D0776" w14:paraId="1FB138BC" w14:textId="77777777" w:rsidTr="00FC15B7">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43CCF6E7"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b/>
                      <w:bCs/>
                      <w:color w:val="000000"/>
                      <w:sz w:val="20"/>
                      <w:szCs w:val="20"/>
                    </w:rPr>
                    <w:t>8.EE.7</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2928DCF4"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color w:val="000000"/>
                      <w:sz w:val="20"/>
                      <w:szCs w:val="20"/>
                    </w:rPr>
                    <w:t>Solve linear equations in one variable.</w:t>
                  </w:r>
                </w:p>
              </w:tc>
            </w:tr>
            <w:tr w:rsidR="003372CD" w:rsidRPr="000D0776" w14:paraId="6E3CA380" w14:textId="77777777" w:rsidTr="00FC15B7">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6CDA51B2"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b/>
                      <w:bCs/>
                      <w:color w:val="000000"/>
                      <w:sz w:val="20"/>
                      <w:szCs w:val="20"/>
                    </w:rPr>
                    <w:t>8.EE.7a</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0E7D0BDC"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color w:val="000000"/>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0D0776">
                    <w:rPr>
                      <w:rFonts w:ascii="Arial Narrow" w:hAnsi="Arial Narrow"/>
                      <w:i/>
                      <w:iCs/>
                      <w:color w:val="000000"/>
                      <w:sz w:val="20"/>
                      <w:szCs w:val="20"/>
                    </w:rPr>
                    <w:t xml:space="preserve">x </w:t>
                  </w:r>
                  <w:r w:rsidRPr="000D0776">
                    <w:rPr>
                      <w:rFonts w:ascii="Arial Narrow" w:hAnsi="Arial Narrow"/>
                      <w:color w:val="000000"/>
                      <w:sz w:val="20"/>
                      <w:szCs w:val="20"/>
                    </w:rPr>
                    <w:t xml:space="preserve">= </w:t>
                  </w:r>
                  <w:r w:rsidRPr="000D0776">
                    <w:rPr>
                      <w:rFonts w:ascii="Arial Narrow" w:hAnsi="Arial Narrow"/>
                      <w:i/>
                      <w:iCs/>
                      <w:color w:val="000000"/>
                      <w:sz w:val="20"/>
                      <w:szCs w:val="20"/>
                    </w:rPr>
                    <w:t>a</w:t>
                  </w:r>
                  <w:r w:rsidRPr="000D0776">
                    <w:rPr>
                      <w:rFonts w:ascii="Arial Narrow" w:hAnsi="Arial Narrow"/>
                      <w:color w:val="000000"/>
                      <w:sz w:val="20"/>
                      <w:szCs w:val="20"/>
                    </w:rPr>
                    <w:t xml:space="preserve">, </w:t>
                  </w:r>
                  <w:r w:rsidRPr="000D0776">
                    <w:rPr>
                      <w:rFonts w:ascii="Arial Narrow" w:hAnsi="Arial Narrow"/>
                      <w:i/>
                      <w:iCs/>
                      <w:color w:val="000000"/>
                      <w:sz w:val="20"/>
                      <w:szCs w:val="20"/>
                    </w:rPr>
                    <w:t xml:space="preserve">a </w:t>
                  </w:r>
                  <w:r w:rsidRPr="000D0776">
                    <w:rPr>
                      <w:rFonts w:ascii="Arial Narrow" w:hAnsi="Arial Narrow"/>
                      <w:color w:val="000000"/>
                      <w:sz w:val="20"/>
                      <w:szCs w:val="20"/>
                    </w:rPr>
                    <w:t xml:space="preserve">= </w:t>
                  </w:r>
                  <w:r w:rsidRPr="000D0776">
                    <w:rPr>
                      <w:rFonts w:ascii="Arial Narrow" w:hAnsi="Arial Narrow"/>
                      <w:i/>
                      <w:iCs/>
                      <w:color w:val="000000"/>
                      <w:sz w:val="20"/>
                      <w:szCs w:val="20"/>
                    </w:rPr>
                    <w:t>a</w:t>
                  </w:r>
                  <w:r w:rsidRPr="000D0776">
                    <w:rPr>
                      <w:rFonts w:ascii="Arial Narrow" w:hAnsi="Arial Narrow"/>
                      <w:color w:val="000000"/>
                      <w:sz w:val="20"/>
                      <w:szCs w:val="20"/>
                    </w:rPr>
                    <w:t xml:space="preserve">, or </w:t>
                  </w:r>
                  <w:r w:rsidRPr="000D0776">
                    <w:rPr>
                      <w:rFonts w:ascii="Arial Narrow" w:hAnsi="Arial Narrow"/>
                      <w:i/>
                      <w:iCs/>
                      <w:color w:val="000000"/>
                      <w:sz w:val="20"/>
                      <w:szCs w:val="20"/>
                    </w:rPr>
                    <w:t xml:space="preserve">a </w:t>
                  </w:r>
                  <w:r w:rsidRPr="000D0776">
                    <w:rPr>
                      <w:rFonts w:ascii="Arial Narrow" w:hAnsi="Arial Narrow"/>
                      <w:color w:val="000000"/>
                      <w:sz w:val="20"/>
                      <w:szCs w:val="20"/>
                    </w:rPr>
                    <w:t xml:space="preserve">= </w:t>
                  </w:r>
                  <w:r w:rsidRPr="000D0776">
                    <w:rPr>
                      <w:rFonts w:ascii="Arial Narrow" w:hAnsi="Arial Narrow"/>
                      <w:i/>
                      <w:iCs/>
                      <w:color w:val="000000"/>
                      <w:sz w:val="20"/>
                      <w:szCs w:val="20"/>
                    </w:rPr>
                    <w:t xml:space="preserve">b </w:t>
                  </w:r>
                  <w:r w:rsidRPr="000D0776">
                    <w:rPr>
                      <w:rFonts w:ascii="Arial Narrow" w:hAnsi="Arial Narrow"/>
                      <w:color w:val="000000"/>
                      <w:sz w:val="20"/>
                      <w:szCs w:val="20"/>
                    </w:rPr>
                    <w:t xml:space="preserve">results (where </w:t>
                  </w:r>
                  <w:proofErr w:type="gramStart"/>
                  <w:r w:rsidRPr="000D0776">
                    <w:rPr>
                      <w:rFonts w:ascii="Arial Narrow" w:hAnsi="Arial Narrow"/>
                      <w:i/>
                      <w:iCs/>
                      <w:color w:val="000000"/>
                      <w:sz w:val="20"/>
                      <w:szCs w:val="20"/>
                    </w:rPr>
                    <w:t xml:space="preserve">a </w:t>
                  </w:r>
                  <w:r w:rsidRPr="000D0776">
                    <w:rPr>
                      <w:rFonts w:ascii="Arial Narrow" w:hAnsi="Arial Narrow"/>
                      <w:color w:val="000000"/>
                      <w:sz w:val="20"/>
                      <w:szCs w:val="20"/>
                    </w:rPr>
                    <w:t>and</w:t>
                  </w:r>
                  <w:proofErr w:type="gramEnd"/>
                  <w:r w:rsidRPr="000D0776">
                    <w:rPr>
                      <w:rFonts w:ascii="Arial Narrow" w:hAnsi="Arial Narrow"/>
                      <w:color w:val="000000"/>
                      <w:sz w:val="20"/>
                      <w:szCs w:val="20"/>
                    </w:rPr>
                    <w:t xml:space="preserve"> </w:t>
                  </w:r>
                  <w:r w:rsidRPr="000D0776">
                    <w:rPr>
                      <w:rFonts w:ascii="Arial Narrow" w:hAnsi="Arial Narrow"/>
                      <w:i/>
                      <w:iCs/>
                      <w:color w:val="000000"/>
                      <w:sz w:val="20"/>
                      <w:szCs w:val="20"/>
                    </w:rPr>
                    <w:t xml:space="preserve">b </w:t>
                  </w:r>
                  <w:r w:rsidRPr="000D0776">
                    <w:rPr>
                      <w:rFonts w:ascii="Arial Narrow" w:hAnsi="Arial Narrow"/>
                      <w:color w:val="000000"/>
                      <w:sz w:val="20"/>
                      <w:szCs w:val="20"/>
                    </w:rPr>
                    <w:t>are different numbers).</w:t>
                  </w:r>
                </w:p>
              </w:tc>
            </w:tr>
            <w:tr w:rsidR="003372CD" w:rsidRPr="000D0776" w14:paraId="6D272CAD" w14:textId="77777777" w:rsidTr="00FC15B7">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275968A0"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b/>
                      <w:bCs/>
                      <w:color w:val="000000"/>
                      <w:sz w:val="20"/>
                      <w:szCs w:val="20"/>
                    </w:rPr>
                    <w:t>8.EE.7b</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2C0F972C" w14:textId="77777777" w:rsidR="003372CD" w:rsidRPr="000D0776" w:rsidRDefault="003372CD" w:rsidP="00FC15B7">
                  <w:pPr>
                    <w:framePr w:hSpace="180" w:wrap="around" w:vAnchor="text" w:hAnchor="text" w:y="1"/>
                    <w:suppressOverlap/>
                    <w:rPr>
                      <w:rFonts w:ascii="Arial Narrow" w:hAnsi="Arial Narrow"/>
                      <w:color w:val="000000"/>
                      <w:sz w:val="20"/>
                      <w:szCs w:val="20"/>
                    </w:rPr>
                  </w:pPr>
                  <w:r w:rsidRPr="000D0776">
                    <w:rPr>
                      <w:rFonts w:ascii="Arial Narrow" w:hAnsi="Arial Narrow"/>
                      <w:color w:val="000000"/>
                      <w:sz w:val="20"/>
                      <w:szCs w:val="20"/>
                    </w:rPr>
                    <w:t>Solve linear equations with rational number coefficients, including equations whose solutions require expanding expressions using the distributive property and collecting like terms.</w:t>
                  </w:r>
                </w:p>
              </w:tc>
            </w:tr>
          </w:tbl>
          <w:p w14:paraId="12E9E3CF" w14:textId="77777777" w:rsidR="003372CD" w:rsidRPr="000D0776" w:rsidRDefault="003372CD" w:rsidP="00FC15B7">
            <w:pPr>
              <w:rPr>
                <w:rFonts w:ascii="Arial Narrow" w:hAnsi="Arial Narrow"/>
                <w:b/>
                <w:bCs/>
                <w:sz w:val="20"/>
                <w:szCs w:val="20"/>
              </w:rPr>
            </w:pPr>
          </w:p>
        </w:tc>
        <w:tc>
          <w:tcPr>
            <w:tcW w:w="1733" w:type="dxa"/>
          </w:tcPr>
          <w:p w14:paraId="31D53286" w14:textId="7E33C31B" w:rsidR="003372CD" w:rsidRPr="003372CD" w:rsidRDefault="003372CD" w:rsidP="00FC15B7">
            <w:pPr>
              <w:rPr>
                <w:rFonts w:ascii="Arial Narrow" w:hAnsi="Arial Narrow"/>
                <w:b/>
                <w:bCs/>
                <w:sz w:val="36"/>
                <w:szCs w:val="20"/>
              </w:rPr>
            </w:pPr>
            <w:r w:rsidRPr="003372CD">
              <w:rPr>
                <w:rFonts w:ascii="Arial Narrow" w:hAnsi="Arial Narrow"/>
                <w:b/>
                <w:bCs/>
                <w:sz w:val="36"/>
                <w:szCs w:val="20"/>
              </w:rPr>
              <w:t>Monday</w:t>
            </w:r>
          </w:p>
          <w:p w14:paraId="5B000C9B" w14:textId="77777777" w:rsidR="003372CD" w:rsidRPr="000D0776" w:rsidRDefault="003372CD" w:rsidP="00FC15B7">
            <w:pPr>
              <w:rPr>
                <w:rFonts w:ascii="Arial Narrow" w:hAnsi="Arial Narrow"/>
                <w:bCs/>
                <w:i/>
                <w:sz w:val="20"/>
                <w:szCs w:val="20"/>
              </w:rPr>
            </w:pPr>
          </w:p>
          <w:p w14:paraId="2BF06C8D" w14:textId="77777777" w:rsidR="003372CD" w:rsidRPr="000D0776" w:rsidRDefault="003372CD" w:rsidP="00FC15B7">
            <w:pPr>
              <w:rPr>
                <w:rFonts w:ascii="Arial Narrow" w:hAnsi="Arial Narrow"/>
                <w:b/>
                <w:bCs/>
                <w:sz w:val="20"/>
                <w:szCs w:val="20"/>
              </w:rPr>
            </w:pPr>
          </w:p>
          <w:p w14:paraId="418139AF" w14:textId="77777777" w:rsidR="003372CD" w:rsidRPr="000D0776" w:rsidRDefault="003372CD" w:rsidP="00FC15B7">
            <w:pPr>
              <w:rPr>
                <w:rFonts w:ascii="Arial Narrow" w:hAnsi="Arial Narrow"/>
                <w:b/>
                <w:bCs/>
                <w:sz w:val="20"/>
                <w:szCs w:val="20"/>
              </w:rPr>
            </w:pPr>
          </w:p>
          <w:p w14:paraId="158ECDF6" w14:textId="77777777" w:rsidR="003372CD" w:rsidRPr="000D0776" w:rsidRDefault="003372CD" w:rsidP="00FC15B7">
            <w:pPr>
              <w:rPr>
                <w:rFonts w:ascii="Arial Narrow" w:hAnsi="Arial Narrow"/>
                <w:b/>
                <w:bCs/>
                <w:sz w:val="20"/>
                <w:szCs w:val="20"/>
              </w:rPr>
            </w:pPr>
          </w:p>
        </w:tc>
      </w:tr>
      <w:tr w:rsidR="003372CD" w:rsidRPr="000D0776" w14:paraId="3D54AE37" w14:textId="77777777" w:rsidTr="00D76A31">
        <w:trPr>
          <w:cantSplit/>
        </w:trPr>
        <w:tc>
          <w:tcPr>
            <w:tcW w:w="10908" w:type="dxa"/>
            <w:gridSpan w:val="2"/>
            <w:tcBorders>
              <w:bottom w:val="single" w:sz="4" w:space="0" w:color="auto"/>
            </w:tcBorders>
          </w:tcPr>
          <w:p w14:paraId="2656C603" w14:textId="77777777" w:rsidR="003372CD" w:rsidRPr="000D0776" w:rsidRDefault="003372CD" w:rsidP="00FC15B7">
            <w:pPr>
              <w:rPr>
                <w:rFonts w:ascii="Arial Narrow" w:hAnsi="Arial Narrow"/>
                <w:b/>
                <w:bCs/>
                <w:sz w:val="20"/>
                <w:szCs w:val="20"/>
              </w:rPr>
            </w:pPr>
            <w:r w:rsidRPr="000D0776">
              <w:rPr>
                <w:rFonts w:ascii="Arial Narrow" w:hAnsi="Arial Narrow"/>
                <w:b/>
                <w:bCs/>
                <w:sz w:val="20"/>
                <w:szCs w:val="20"/>
              </w:rPr>
              <w:t xml:space="preserve">Lesson Objective/Learning Intention: </w:t>
            </w:r>
            <w:r w:rsidRPr="000D0776">
              <w:rPr>
                <w:rFonts w:ascii="Arial Narrow" w:hAnsi="Arial Narrow"/>
                <w:bCs/>
                <w:sz w:val="20"/>
                <w:szCs w:val="20"/>
              </w:rPr>
              <w:t>Our students will learn how to solve two step equations.</w:t>
            </w:r>
          </w:p>
          <w:p w14:paraId="69F724AC" w14:textId="77777777" w:rsidR="003372CD" w:rsidRPr="000D0776" w:rsidRDefault="003372CD" w:rsidP="00FC15B7">
            <w:pPr>
              <w:rPr>
                <w:rFonts w:ascii="Arial Narrow" w:hAnsi="Arial Narrow"/>
                <w:sz w:val="20"/>
                <w:szCs w:val="20"/>
              </w:rPr>
            </w:pPr>
          </w:p>
          <w:p w14:paraId="4946D48B" w14:textId="77777777" w:rsidR="003372CD" w:rsidRPr="000D0776" w:rsidRDefault="003372CD" w:rsidP="00FC15B7">
            <w:pPr>
              <w:rPr>
                <w:rFonts w:ascii="Arial Narrow" w:hAnsi="Arial Narrow"/>
                <w:sz w:val="20"/>
                <w:szCs w:val="20"/>
              </w:rPr>
            </w:pPr>
          </w:p>
        </w:tc>
      </w:tr>
    </w:tbl>
    <w:p w14:paraId="74AC4606" w14:textId="77777777" w:rsidR="003372CD" w:rsidRPr="000D0776" w:rsidRDefault="003372CD" w:rsidP="003372CD">
      <w:pPr>
        <w:rPr>
          <w:rFonts w:ascii="Arial Narrow" w:hAnsi="Arial Narrow"/>
          <w:sz w:val="20"/>
          <w:szCs w:val="20"/>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3372CD" w:rsidRPr="000D0776" w14:paraId="32C4AA8D" w14:textId="77777777" w:rsidTr="00FC15B7">
        <w:tc>
          <w:tcPr>
            <w:tcW w:w="648" w:type="dxa"/>
            <w:shd w:val="clear" w:color="auto" w:fill="000000"/>
          </w:tcPr>
          <w:p w14:paraId="1007506A" w14:textId="77777777" w:rsidR="003372CD" w:rsidRPr="000D0776" w:rsidRDefault="003372CD" w:rsidP="00FC15B7">
            <w:pPr>
              <w:jc w:val="center"/>
              <w:rPr>
                <w:rFonts w:ascii="Arial Narrow" w:hAnsi="Arial Narrow"/>
                <w:b/>
                <w:color w:val="FFFFFF"/>
                <w:sz w:val="20"/>
                <w:szCs w:val="20"/>
              </w:rPr>
            </w:pPr>
            <w:r w:rsidRPr="000D0776">
              <w:rPr>
                <w:rFonts w:ascii="Arial Narrow" w:hAnsi="Arial Narrow"/>
                <w:b/>
                <w:color w:val="FFFFFF"/>
                <w:sz w:val="20"/>
                <w:szCs w:val="20"/>
              </w:rPr>
              <w:t>TIME</w:t>
            </w:r>
          </w:p>
        </w:tc>
        <w:tc>
          <w:tcPr>
            <w:tcW w:w="7830" w:type="dxa"/>
            <w:shd w:val="clear" w:color="auto" w:fill="000000"/>
          </w:tcPr>
          <w:p w14:paraId="03A4AC48" w14:textId="77777777" w:rsidR="003372CD" w:rsidRPr="000D0776" w:rsidRDefault="003372CD" w:rsidP="00FC15B7">
            <w:pPr>
              <w:jc w:val="center"/>
              <w:rPr>
                <w:rFonts w:ascii="Arial Narrow" w:hAnsi="Arial Narrow"/>
                <w:b/>
                <w:color w:val="FFFFFF"/>
                <w:sz w:val="20"/>
                <w:szCs w:val="20"/>
              </w:rPr>
            </w:pPr>
            <w:r w:rsidRPr="000D0776">
              <w:rPr>
                <w:rFonts w:ascii="Arial Narrow" w:hAnsi="Arial Narrow"/>
                <w:b/>
                <w:color w:val="FFFFFF"/>
                <w:sz w:val="20"/>
                <w:szCs w:val="20"/>
              </w:rPr>
              <w:t>INSTRUCTIONAL SEQUENCE</w:t>
            </w:r>
          </w:p>
        </w:tc>
        <w:tc>
          <w:tcPr>
            <w:tcW w:w="2430" w:type="dxa"/>
            <w:shd w:val="clear" w:color="auto" w:fill="000000"/>
          </w:tcPr>
          <w:p w14:paraId="5F71FB5B" w14:textId="77777777" w:rsidR="003372CD" w:rsidRPr="000D0776" w:rsidRDefault="003372CD" w:rsidP="00FC15B7">
            <w:pPr>
              <w:jc w:val="center"/>
              <w:rPr>
                <w:rFonts w:ascii="Arial Narrow" w:hAnsi="Arial Narrow"/>
                <w:b/>
                <w:color w:val="FFFFFF"/>
                <w:sz w:val="20"/>
                <w:szCs w:val="20"/>
              </w:rPr>
            </w:pPr>
            <w:r w:rsidRPr="000D0776">
              <w:rPr>
                <w:rFonts w:ascii="Arial Narrow" w:hAnsi="Arial Narrow"/>
                <w:b/>
                <w:color w:val="FFFFFF"/>
                <w:sz w:val="20"/>
                <w:szCs w:val="20"/>
              </w:rPr>
              <w:t>FORMATIVE ASSESSMENT</w:t>
            </w:r>
          </w:p>
        </w:tc>
      </w:tr>
      <w:tr w:rsidR="003372CD" w:rsidRPr="000D0776" w14:paraId="3C7F0AD4" w14:textId="77777777" w:rsidTr="00FC15B7">
        <w:tc>
          <w:tcPr>
            <w:tcW w:w="648" w:type="dxa"/>
            <w:shd w:val="clear" w:color="auto" w:fill="000000"/>
          </w:tcPr>
          <w:p w14:paraId="3DCFAA8E" w14:textId="77777777" w:rsidR="003372CD" w:rsidRPr="000D0776" w:rsidRDefault="003372CD" w:rsidP="00FC15B7">
            <w:pPr>
              <w:jc w:val="center"/>
              <w:rPr>
                <w:rFonts w:ascii="Arial Narrow" w:hAnsi="Arial Narrow"/>
                <w:color w:val="FFFFFF"/>
                <w:sz w:val="20"/>
                <w:szCs w:val="20"/>
              </w:rPr>
            </w:pPr>
          </w:p>
        </w:tc>
        <w:tc>
          <w:tcPr>
            <w:tcW w:w="7830" w:type="dxa"/>
            <w:shd w:val="clear" w:color="auto" w:fill="000000"/>
          </w:tcPr>
          <w:p w14:paraId="62CEE06D" w14:textId="77777777" w:rsidR="003372CD" w:rsidRPr="000D0776" w:rsidRDefault="003372CD" w:rsidP="00FC15B7">
            <w:pPr>
              <w:jc w:val="center"/>
              <w:rPr>
                <w:rFonts w:ascii="Arial Narrow" w:hAnsi="Arial Narrow"/>
                <w:color w:val="FFFFFF"/>
                <w:sz w:val="20"/>
                <w:szCs w:val="20"/>
              </w:rPr>
            </w:pPr>
          </w:p>
        </w:tc>
        <w:tc>
          <w:tcPr>
            <w:tcW w:w="2430" w:type="dxa"/>
            <w:shd w:val="clear" w:color="auto" w:fill="000000"/>
          </w:tcPr>
          <w:p w14:paraId="3584A372" w14:textId="77777777" w:rsidR="003372CD" w:rsidRPr="000D0776" w:rsidRDefault="003372CD" w:rsidP="00FC15B7">
            <w:pPr>
              <w:jc w:val="center"/>
              <w:rPr>
                <w:rFonts w:ascii="Arial Narrow" w:hAnsi="Arial Narrow"/>
                <w:color w:val="FFFFFF"/>
                <w:sz w:val="20"/>
                <w:szCs w:val="20"/>
              </w:rPr>
            </w:pPr>
            <w:r w:rsidRPr="000D0776">
              <w:rPr>
                <w:rFonts w:ascii="Arial Narrow" w:hAnsi="Arial Narrow"/>
                <w:color w:val="FFFFFF" w:themeColor="background1"/>
                <w:sz w:val="20"/>
                <w:szCs w:val="20"/>
              </w:rPr>
              <w:t xml:space="preserve"> Note: A variety of formative assessments should be used at key points throughout the lesson.</w:t>
            </w:r>
          </w:p>
        </w:tc>
      </w:tr>
      <w:tr w:rsidR="003372CD" w:rsidRPr="000D0776" w14:paraId="4CE3FD40" w14:textId="77777777" w:rsidTr="00FC15B7">
        <w:tc>
          <w:tcPr>
            <w:tcW w:w="648" w:type="dxa"/>
            <w:vAlign w:val="center"/>
          </w:tcPr>
          <w:p w14:paraId="70CF4C9E" w14:textId="77777777" w:rsidR="003372CD" w:rsidRPr="000D0776" w:rsidRDefault="003372CD" w:rsidP="00FC15B7">
            <w:pPr>
              <w:jc w:val="center"/>
              <w:rPr>
                <w:rFonts w:ascii="Arial Narrow" w:hAnsi="Arial Narrow"/>
                <w:sz w:val="20"/>
                <w:szCs w:val="20"/>
              </w:rPr>
            </w:pPr>
            <w:r w:rsidRPr="000D0776">
              <w:rPr>
                <w:rFonts w:ascii="Arial Narrow" w:hAnsi="Arial Narrow"/>
                <w:sz w:val="20"/>
                <w:szCs w:val="20"/>
              </w:rPr>
              <w:t xml:space="preserve">10 </w:t>
            </w:r>
          </w:p>
          <w:p w14:paraId="5BBB2EED" w14:textId="77777777" w:rsidR="003372CD" w:rsidRPr="000D0776" w:rsidRDefault="003372CD" w:rsidP="00FC15B7">
            <w:pPr>
              <w:jc w:val="center"/>
              <w:rPr>
                <w:rFonts w:ascii="Arial Narrow" w:hAnsi="Arial Narrow"/>
                <w:sz w:val="20"/>
                <w:szCs w:val="20"/>
              </w:rPr>
            </w:pPr>
            <w:r w:rsidRPr="000D0776">
              <w:rPr>
                <w:rFonts w:ascii="Arial Narrow" w:hAnsi="Arial Narrow"/>
                <w:sz w:val="20"/>
                <w:szCs w:val="20"/>
              </w:rPr>
              <w:t>min</w:t>
            </w:r>
          </w:p>
        </w:tc>
        <w:tc>
          <w:tcPr>
            <w:tcW w:w="7830" w:type="dxa"/>
          </w:tcPr>
          <w:p w14:paraId="370418BC" w14:textId="77777777" w:rsidR="003372CD" w:rsidRPr="000D0776" w:rsidRDefault="003372CD" w:rsidP="00FC15B7">
            <w:pPr>
              <w:rPr>
                <w:rFonts w:ascii="Arial Narrow" w:hAnsi="Arial Narrow"/>
                <w:i/>
                <w:sz w:val="20"/>
                <w:szCs w:val="20"/>
              </w:rPr>
            </w:pPr>
            <w:r w:rsidRPr="000D0776">
              <w:rPr>
                <w:rFonts w:ascii="Arial Narrow" w:hAnsi="Arial Narrow"/>
                <w:b/>
                <w:sz w:val="20"/>
                <w:szCs w:val="20"/>
              </w:rPr>
              <w:t>Get started/Drill/Do Now:</w:t>
            </w:r>
            <w:r w:rsidRPr="000D0776">
              <w:rPr>
                <w:rFonts w:ascii="Arial Narrow" w:hAnsi="Arial Narrow"/>
                <w:sz w:val="20"/>
                <w:szCs w:val="20"/>
              </w:rPr>
              <w:t xml:space="preserve">  </w:t>
            </w:r>
            <w:r>
              <w:rPr>
                <w:rFonts w:ascii="Arial Narrow" w:hAnsi="Arial Narrow"/>
                <w:sz w:val="20"/>
                <w:szCs w:val="20"/>
              </w:rPr>
              <w:t xml:space="preserve"> (3)</w:t>
            </w:r>
            <w:r w:rsidRPr="000D0776">
              <w:rPr>
                <w:rFonts w:ascii="Arial Narrow" w:hAnsi="Arial Narrow"/>
                <w:sz w:val="20"/>
                <w:szCs w:val="20"/>
              </w:rPr>
              <w:t>Equations similar to 2x-5=4x+8</w:t>
            </w:r>
          </w:p>
          <w:p w14:paraId="3335A795" w14:textId="77777777" w:rsidR="003372CD" w:rsidRPr="000D0776" w:rsidRDefault="003372CD" w:rsidP="00FC15B7">
            <w:pPr>
              <w:rPr>
                <w:rFonts w:ascii="Arial Narrow" w:hAnsi="Arial Narrow"/>
                <w:i/>
                <w:sz w:val="20"/>
                <w:szCs w:val="20"/>
              </w:rPr>
            </w:pPr>
          </w:p>
          <w:p w14:paraId="2C6ADD51" w14:textId="77777777" w:rsidR="003372CD" w:rsidRPr="000D0776" w:rsidRDefault="003372CD" w:rsidP="00FC15B7">
            <w:pPr>
              <w:rPr>
                <w:rFonts w:ascii="Arial Narrow" w:hAnsi="Arial Narrow"/>
                <w:sz w:val="20"/>
                <w:szCs w:val="20"/>
              </w:rPr>
            </w:pPr>
          </w:p>
        </w:tc>
        <w:tc>
          <w:tcPr>
            <w:tcW w:w="2430" w:type="dxa"/>
          </w:tcPr>
          <w:p w14:paraId="1AB92C44" w14:textId="77777777" w:rsidR="003372CD" w:rsidRPr="000D0776" w:rsidRDefault="003372CD" w:rsidP="00FC15B7">
            <w:pPr>
              <w:rPr>
                <w:rFonts w:ascii="Arial Narrow" w:hAnsi="Arial Narrow"/>
                <w:b/>
                <w:sz w:val="20"/>
                <w:szCs w:val="20"/>
              </w:rPr>
            </w:pPr>
          </w:p>
        </w:tc>
      </w:tr>
      <w:tr w:rsidR="003372CD" w:rsidRPr="000D0776" w14:paraId="7D4BDAE8" w14:textId="77777777" w:rsidTr="00FC15B7">
        <w:trPr>
          <w:trHeight w:val="784"/>
        </w:trPr>
        <w:tc>
          <w:tcPr>
            <w:tcW w:w="648" w:type="dxa"/>
            <w:vAlign w:val="center"/>
          </w:tcPr>
          <w:p w14:paraId="61776434" w14:textId="77777777" w:rsidR="003372CD" w:rsidRPr="000D0776" w:rsidRDefault="003372CD" w:rsidP="00FC15B7">
            <w:pPr>
              <w:jc w:val="center"/>
              <w:rPr>
                <w:rFonts w:ascii="Arial Narrow" w:hAnsi="Arial Narrow"/>
                <w:sz w:val="20"/>
                <w:szCs w:val="20"/>
              </w:rPr>
            </w:pPr>
            <w:r w:rsidRPr="000D0776">
              <w:rPr>
                <w:rFonts w:ascii="Arial Narrow" w:hAnsi="Arial Narrow"/>
                <w:sz w:val="20"/>
                <w:szCs w:val="20"/>
              </w:rPr>
              <w:t>25 min</w:t>
            </w:r>
          </w:p>
        </w:tc>
        <w:tc>
          <w:tcPr>
            <w:tcW w:w="7830" w:type="dxa"/>
          </w:tcPr>
          <w:p w14:paraId="3C4C0492" w14:textId="77777777" w:rsidR="003372CD" w:rsidRPr="000D0776" w:rsidRDefault="003372CD" w:rsidP="00FC15B7">
            <w:pPr>
              <w:spacing w:before="100" w:beforeAutospacing="1"/>
              <w:rPr>
                <w:rFonts w:ascii="Arial Narrow" w:hAnsi="Arial Narrow"/>
                <w:sz w:val="20"/>
                <w:szCs w:val="20"/>
              </w:rPr>
            </w:pPr>
            <w:r w:rsidRPr="000D0776">
              <w:rPr>
                <w:rFonts w:ascii="Arial Narrow" w:hAnsi="Arial Narrow"/>
                <w:b/>
                <w:sz w:val="20"/>
                <w:szCs w:val="20"/>
              </w:rPr>
              <w:t>Engage/Motivation:</w:t>
            </w:r>
            <w:r w:rsidRPr="000D0776">
              <w:rPr>
                <w:rFonts w:ascii="Arial Narrow" w:hAnsi="Arial Narrow"/>
                <w:sz w:val="20"/>
                <w:szCs w:val="20"/>
              </w:rPr>
              <w:t xml:space="preserve"> Foldable/ Cornell Notes (no solution, IMS, one solution problems) </w:t>
            </w:r>
          </w:p>
          <w:p w14:paraId="4B581B2C" w14:textId="77777777" w:rsidR="003372CD" w:rsidRPr="00AD5BF6" w:rsidRDefault="003372CD" w:rsidP="00FC15B7">
            <w:pPr>
              <w:spacing w:before="100" w:beforeAutospacing="1"/>
              <w:rPr>
                <w:rFonts w:ascii="Arial Narrow" w:hAnsi="Arial Narrow"/>
                <w:sz w:val="20"/>
                <w:szCs w:val="20"/>
              </w:rPr>
            </w:pPr>
            <w:r w:rsidRPr="00AD5BF6">
              <w:rPr>
                <w:rFonts w:ascii="Arial Narrow" w:hAnsi="Arial Narrow"/>
                <w:sz w:val="20"/>
                <w:szCs w:val="20"/>
              </w:rPr>
              <w:t>5=5 (infinite)</w:t>
            </w:r>
          </w:p>
          <w:p w14:paraId="0E17416D" w14:textId="77777777" w:rsidR="003372CD" w:rsidRPr="00AD5BF6" w:rsidRDefault="003372CD" w:rsidP="00FC15B7">
            <w:pPr>
              <w:spacing w:before="100" w:beforeAutospacing="1"/>
              <w:rPr>
                <w:rFonts w:ascii="Arial Narrow" w:hAnsi="Arial Narrow"/>
                <w:sz w:val="20"/>
                <w:szCs w:val="20"/>
              </w:rPr>
            </w:pPr>
            <w:r w:rsidRPr="000D0776">
              <w:rPr>
                <w:rFonts w:ascii="Arial Narrow" w:hAnsi="Arial Narrow"/>
                <w:sz w:val="20"/>
                <w:szCs w:val="20"/>
              </w:rPr>
              <w:t>x</w:t>
            </w:r>
            <w:r w:rsidRPr="00AD5BF6">
              <w:rPr>
                <w:rFonts w:ascii="Arial Narrow" w:hAnsi="Arial Narrow"/>
                <w:sz w:val="20"/>
                <w:szCs w:val="20"/>
              </w:rPr>
              <w:t xml:space="preserve">=3 </w:t>
            </w:r>
            <w:r w:rsidRPr="000D0776">
              <w:rPr>
                <w:rFonts w:ascii="Arial Narrow" w:hAnsi="Arial Narrow"/>
                <w:sz w:val="20"/>
                <w:szCs w:val="20"/>
              </w:rPr>
              <w:t>(</w:t>
            </w:r>
            <w:r w:rsidRPr="00AD5BF6">
              <w:rPr>
                <w:rFonts w:ascii="Arial Narrow" w:hAnsi="Arial Narrow"/>
                <w:sz w:val="20"/>
                <w:szCs w:val="20"/>
              </w:rPr>
              <w:t>one solution</w:t>
            </w:r>
            <w:r w:rsidRPr="000D0776">
              <w:rPr>
                <w:rFonts w:ascii="Arial Narrow" w:hAnsi="Arial Narrow"/>
                <w:sz w:val="20"/>
                <w:szCs w:val="20"/>
              </w:rPr>
              <w:t>)</w:t>
            </w:r>
          </w:p>
          <w:p w14:paraId="2D35AF4B" w14:textId="77777777" w:rsidR="003372CD" w:rsidRPr="000D0776" w:rsidRDefault="003372CD" w:rsidP="00FC15B7">
            <w:pPr>
              <w:spacing w:before="100" w:beforeAutospacing="1"/>
              <w:rPr>
                <w:rFonts w:ascii="Arial Narrow" w:hAnsi="Arial Narrow"/>
                <w:sz w:val="20"/>
                <w:szCs w:val="20"/>
              </w:rPr>
            </w:pPr>
            <w:r w:rsidRPr="00AD5BF6">
              <w:rPr>
                <w:rFonts w:ascii="Arial Narrow" w:hAnsi="Arial Narrow"/>
                <w:sz w:val="20"/>
                <w:szCs w:val="20"/>
              </w:rPr>
              <w:t>2 does not = 4 (no solution)</w:t>
            </w:r>
          </w:p>
          <w:p w14:paraId="7F9288AA" w14:textId="77777777" w:rsidR="003372CD" w:rsidRPr="000D0776" w:rsidRDefault="003372CD" w:rsidP="00FC15B7">
            <w:pPr>
              <w:rPr>
                <w:rFonts w:ascii="Arial Narrow" w:hAnsi="Arial Narrow"/>
                <w:sz w:val="20"/>
                <w:szCs w:val="20"/>
              </w:rPr>
            </w:pPr>
          </w:p>
        </w:tc>
        <w:tc>
          <w:tcPr>
            <w:tcW w:w="2430" w:type="dxa"/>
          </w:tcPr>
          <w:p w14:paraId="3391D958" w14:textId="77777777" w:rsidR="003372CD" w:rsidRPr="000D0776" w:rsidRDefault="003372CD" w:rsidP="00FC15B7">
            <w:pPr>
              <w:rPr>
                <w:rFonts w:ascii="Arial Narrow" w:hAnsi="Arial Narrow"/>
                <w:b/>
                <w:sz w:val="20"/>
                <w:szCs w:val="20"/>
              </w:rPr>
            </w:pPr>
          </w:p>
        </w:tc>
      </w:tr>
      <w:tr w:rsidR="003372CD" w:rsidRPr="000D0776" w14:paraId="4FD9A12A" w14:textId="77777777" w:rsidTr="00FC15B7">
        <w:trPr>
          <w:trHeight w:val="577"/>
        </w:trPr>
        <w:tc>
          <w:tcPr>
            <w:tcW w:w="648" w:type="dxa"/>
            <w:vAlign w:val="center"/>
          </w:tcPr>
          <w:p w14:paraId="621A0398" w14:textId="77777777" w:rsidR="003372CD" w:rsidRPr="000D0776" w:rsidRDefault="003372CD" w:rsidP="00FC15B7">
            <w:pPr>
              <w:jc w:val="center"/>
              <w:rPr>
                <w:rFonts w:ascii="Arial Narrow" w:hAnsi="Arial Narrow"/>
                <w:sz w:val="20"/>
                <w:szCs w:val="20"/>
              </w:rPr>
            </w:pPr>
            <w:r>
              <w:rPr>
                <w:rFonts w:ascii="Arial Narrow" w:hAnsi="Arial Narrow"/>
                <w:sz w:val="20"/>
                <w:szCs w:val="20"/>
              </w:rPr>
              <w:t>20</w:t>
            </w:r>
            <w:r w:rsidRPr="000D0776">
              <w:rPr>
                <w:rFonts w:ascii="Arial Narrow" w:hAnsi="Arial Narrow"/>
                <w:sz w:val="20"/>
                <w:szCs w:val="20"/>
              </w:rPr>
              <w:t xml:space="preserve"> min</w:t>
            </w:r>
          </w:p>
        </w:tc>
        <w:tc>
          <w:tcPr>
            <w:tcW w:w="7830" w:type="dxa"/>
          </w:tcPr>
          <w:p w14:paraId="1B08CE3D" w14:textId="77777777" w:rsidR="003372CD" w:rsidRPr="00AD5BF6" w:rsidRDefault="003372CD" w:rsidP="00FC15B7">
            <w:pPr>
              <w:spacing w:before="100" w:beforeAutospacing="1"/>
              <w:rPr>
                <w:rFonts w:ascii="Arial Narrow" w:hAnsi="Arial Narrow"/>
                <w:sz w:val="20"/>
                <w:szCs w:val="20"/>
              </w:rPr>
            </w:pPr>
            <w:r w:rsidRPr="000D0776">
              <w:rPr>
                <w:rFonts w:ascii="Arial Narrow" w:hAnsi="Arial Narrow"/>
                <w:b/>
                <w:sz w:val="20"/>
                <w:szCs w:val="20"/>
              </w:rPr>
              <w:t>Whole Group Instruction:</w:t>
            </w:r>
            <w:r>
              <w:rPr>
                <w:rFonts w:ascii="Arial Narrow" w:hAnsi="Arial Narrow"/>
                <w:b/>
                <w:sz w:val="20"/>
                <w:szCs w:val="20"/>
              </w:rPr>
              <w:t xml:space="preserve"> </w:t>
            </w:r>
            <w:r w:rsidRPr="00AD5BF6">
              <w:rPr>
                <w:rFonts w:ascii="Arial Narrow" w:hAnsi="Arial Narrow"/>
                <w:sz w:val="20"/>
                <w:szCs w:val="20"/>
              </w:rPr>
              <w:t xml:space="preserve"> Logical thinking </w:t>
            </w:r>
            <w:r w:rsidRPr="000D0776">
              <w:rPr>
                <w:rFonts w:ascii="Arial Narrow" w:hAnsi="Arial Narrow"/>
                <w:sz w:val="20"/>
                <w:szCs w:val="20"/>
              </w:rPr>
              <w:t>real world connections (</w:t>
            </w:r>
            <w:proofErr w:type="spellStart"/>
            <w:r>
              <w:rPr>
                <w:rFonts w:ascii="Arial Narrow" w:hAnsi="Arial Narrow"/>
                <w:sz w:val="20"/>
                <w:szCs w:val="20"/>
              </w:rPr>
              <w:t>ConnectE</w:t>
            </w:r>
            <w:r w:rsidRPr="000D0776">
              <w:rPr>
                <w:rFonts w:ascii="Arial Narrow" w:hAnsi="Arial Narrow"/>
                <w:sz w:val="20"/>
                <w:szCs w:val="20"/>
              </w:rPr>
              <w:t>d</w:t>
            </w:r>
            <w:proofErr w:type="spellEnd"/>
            <w:r w:rsidRPr="000D0776">
              <w:rPr>
                <w:rFonts w:ascii="Arial Narrow" w:hAnsi="Arial Narrow"/>
                <w:sz w:val="20"/>
                <w:szCs w:val="20"/>
              </w:rPr>
              <w:t xml:space="preserve"> textbook resource)</w:t>
            </w:r>
          </w:p>
          <w:p w14:paraId="3BDCC2D7" w14:textId="77777777" w:rsidR="003372CD" w:rsidRPr="000D0776" w:rsidRDefault="003372CD" w:rsidP="00FC15B7">
            <w:pPr>
              <w:rPr>
                <w:rFonts w:ascii="Arial Narrow" w:hAnsi="Arial Narrow"/>
                <w:sz w:val="20"/>
                <w:szCs w:val="20"/>
              </w:rPr>
            </w:pPr>
            <w:r>
              <w:rPr>
                <w:rFonts w:ascii="Arial Narrow" w:hAnsi="Arial Narrow"/>
                <w:sz w:val="20"/>
                <w:szCs w:val="20"/>
              </w:rPr>
              <w:t xml:space="preserve"> Solve two-step equations and rational equations</w:t>
            </w:r>
          </w:p>
          <w:p w14:paraId="1F2B934A"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 xml:space="preserve"> </w:t>
            </w:r>
          </w:p>
        </w:tc>
        <w:tc>
          <w:tcPr>
            <w:tcW w:w="2430" w:type="dxa"/>
          </w:tcPr>
          <w:p w14:paraId="65BE47E9" w14:textId="77777777" w:rsidR="003372CD" w:rsidRPr="000D0776" w:rsidRDefault="003372CD" w:rsidP="00FC15B7">
            <w:pPr>
              <w:rPr>
                <w:rFonts w:ascii="Arial Narrow" w:hAnsi="Arial Narrow"/>
                <w:b/>
                <w:sz w:val="20"/>
                <w:szCs w:val="20"/>
              </w:rPr>
            </w:pPr>
          </w:p>
        </w:tc>
      </w:tr>
      <w:tr w:rsidR="003372CD" w:rsidRPr="000D0776" w14:paraId="3DF8F29D" w14:textId="77777777" w:rsidTr="00FC15B7">
        <w:tc>
          <w:tcPr>
            <w:tcW w:w="648" w:type="dxa"/>
            <w:vAlign w:val="center"/>
          </w:tcPr>
          <w:p w14:paraId="6B08BB32"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 xml:space="preserve"> </w:t>
            </w:r>
            <w:r>
              <w:rPr>
                <w:rFonts w:ascii="Arial Narrow" w:hAnsi="Arial Narrow"/>
                <w:sz w:val="20"/>
                <w:szCs w:val="20"/>
              </w:rPr>
              <w:t xml:space="preserve">15 </w:t>
            </w:r>
            <w:r w:rsidRPr="000D0776">
              <w:rPr>
                <w:rFonts w:ascii="Arial Narrow" w:hAnsi="Arial Narrow"/>
                <w:sz w:val="20"/>
                <w:szCs w:val="20"/>
              </w:rPr>
              <w:t>min</w:t>
            </w:r>
          </w:p>
        </w:tc>
        <w:tc>
          <w:tcPr>
            <w:tcW w:w="7830" w:type="dxa"/>
          </w:tcPr>
          <w:p w14:paraId="49025F6E" w14:textId="77777777" w:rsidR="003372CD" w:rsidRPr="000D0776" w:rsidRDefault="003372CD" w:rsidP="00FC15B7">
            <w:pPr>
              <w:rPr>
                <w:rFonts w:ascii="Arial Narrow" w:hAnsi="Arial Narrow"/>
                <w:sz w:val="20"/>
                <w:szCs w:val="20"/>
              </w:rPr>
            </w:pPr>
            <w:r w:rsidRPr="000D0776">
              <w:rPr>
                <w:rFonts w:ascii="Arial Narrow" w:hAnsi="Arial Narrow"/>
                <w:b/>
                <w:sz w:val="20"/>
                <w:szCs w:val="20"/>
              </w:rPr>
              <w:t xml:space="preserve">Group Practice/Small Group Instruction:  </w:t>
            </w:r>
            <w:r w:rsidRPr="000D0776">
              <w:rPr>
                <w:rFonts w:ascii="Arial Narrow" w:hAnsi="Arial Narrow"/>
                <w:sz w:val="20"/>
                <w:szCs w:val="20"/>
              </w:rPr>
              <w:t>example problem</w:t>
            </w:r>
            <w:r>
              <w:rPr>
                <w:rFonts w:ascii="Arial Narrow" w:hAnsi="Arial Narrow"/>
                <w:sz w:val="20"/>
                <w:szCs w:val="20"/>
              </w:rPr>
              <w:t>s</w:t>
            </w:r>
            <w:r w:rsidRPr="000D0776">
              <w:rPr>
                <w:rFonts w:ascii="Arial Narrow" w:hAnsi="Arial Narrow"/>
                <w:sz w:val="20"/>
                <w:szCs w:val="20"/>
              </w:rPr>
              <w:t xml:space="preserve"> </w:t>
            </w:r>
            <w:r>
              <w:rPr>
                <w:rFonts w:ascii="Arial Narrow" w:hAnsi="Arial Narrow"/>
                <w:sz w:val="20"/>
                <w:szCs w:val="20"/>
              </w:rPr>
              <w:t>include no solution, one solution and IMS</w:t>
            </w:r>
            <w:r w:rsidRPr="000D0776">
              <w:rPr>
                <w:rFonts w:ascii="Arial Narrow" w:hAnsi="Arial Narrow"/>
                <w:sz w:val="20"/>
                <w:szCs w:val="20"/>
              </w:rPr>
              <w:t xml:space="preserve"> for students to try(teacher-facilitated group discussion, student or teacher-led collaboration, student conferencing, re-teaching or intervention, writing process)</w:t>
            </w:r>
          </w:p>
          <w:p w14:paraId="7B13D8F2" w14:textId="77777777" w:rsidR="003372CD" w:rsidRPr="000D0776" w:rsidRDefault="003372CD" w:rsidP="00FC15B7">
            <w:pPr>
              <w:ind w:left="360"/>
              <w:rPr>
                <w:rFonts w:ascii="Arial Narrow" w:hAnsi="Arial Narrow"/>
                <w:sz w:val="20"/>
                <w:szCs w:val="20"/>
              </w:rPr>
            </w:pPr>
          </w:p>
        </w:tc>
        <w:tc>
          <w:tcPr>
            <w:tcW w:w="2430" w:type="dxa"/>
          </w:tcPr>
          <w:p w14:paraId="4376C1E3" w14:textId="77777777" w:rsidR="003372CD" w:rsidRPr="000D0776" w:rsidRDefault="003372CD" w:rsidP="00FC15B7">
            <w:pPr>
              <w:rPr>
                <w:rFonts w:ascii="Arial Narrow" w:hAnsi="Arial Narrow"/>
                <w:b/>
                <w:sz w:val="20"/>
                <w:szCs w:val="20"/>
              </w:rPr>
            </w:pPr>
          </w:p>
        </w:tc>
      </w:tr>
      <w:tr w:rsidR="003372CD" w:rsidRPr="000D0776" w14:paraId="7771E0F1" w14:textId="77777777" w:rsidTr="00FC15B7">
        <w:tc>
          <w:tcPr>
            <w:tcW w:w="648" w:type="dxa"/>
            <w:vAlign w:val="center"/>
          </w:tcPr>
          <w:p w14:paraId="12804003" w14:textId="77777777" w:rsidR="003372CD" w:rsidRPr="000D0776" w:rsidRDefault="003372CD" w:rsidP="00FC15B7">
            <w:pPr>
              <w:jc w:val="center"/>
              <w:rPr>
                <w:rFonts w:ascii="Arial Narrow" w:hAnsi="Arial Narrow"/>
                <w:sz w:val="20"/>
                <w:szCs w:val="20"/>
              </w:rPr>
            </w:pPr>
            <w:r>
              <w:rPr>
                <w:rFonts w:ascii="Arial Narrow" w:hAnsi="Arial Narrow"/>
                <w:sz w:val="20"/>
                <w:szCs w:val="20"/>
              </w:rPr>
              <w:t>10</w:t>
            </w:r>
            <w:r w:rsidRPr="000D0776">
              <w:rPr>
                <w:rFonts w:ascii="Arial Narrow" w:hAnsi="Arial Narrow"/>
                <w:sz w:val="20"/>
                <w:szCs w:val="20"/>
              </w:rPr>
              <w:t xml:space="preserve"> min</w:t>
            </w:r>
          </w:p>
        </w:tc>
        <w:tc>
          <w:tcPr>
            <w:tcW w:w="7830" w:type="dxa"/>
          </w:tcPr>
          <w:p w14:paraId="5D2477CC" w14:textId="77777777" w:rsidR="003372CD" w:rsidRPr="000D0776" w:rsidRDefault="003372CD" w:rsidP="00FC15B7">
            <w:pPr>
              <w:rPr>
                <w:rFonts w:ascii="Arial Narrow" w:hAnsi="Arial Narrow"/>
                <w:sz w:val="20"/>
                <w:szCs w:val="20"/>
              </w:rPr>
            </w:pPr>
            <w:r w:rsidRPr="000D0776">
              <w:rPr>
                <w:rFonts w:ascii="Arial Narrow" w:hAnsi="Arial Narrow"/>
                <w:b/>
                <w:sz w:val="20"/>
                <w:szCs w:val="20"/>
              </w:rPr>
              <w:t>Independent Practice</w:t>
            </w:r>
            <w:r w:rsidRPr="000D0776">
              <w:rPr>
                <w:rFonts w:ascii="Arial Narrow" w:hAnsi="Arial Narrow"/>
                <w:sz w:val="20"/>
                <w:szCs w:val="20"/>
              </w:rPr>
              <w:t xml:space="preserve">: Students will have practice problems to complete. During this time I will circulate to students who have asked questions or are visibly struggling. </w:t>
            </w:r>
          </w:p>
          <w:p w14:paraId="5B14BC9A" w14:textId="77777777" w:rsidR="003372CD" w:rsidRPr="000D0776" w:rsidRDefault="003372CD" w:rsidP="00FC15B7">
            <w:pPr>
              <w:ind w:left="360"/>
              <w:rPr>
                <w:rFonts w:ascii="Arial Narrow" w:hAnsi="Arial Narrow"/>
                <w:sz w:val="20"/>
                <w:szCs w:val="20"/>
              </w:rPr>
            </w:pPr>
          </w:p>
          <w:p w14:paraId="45944493" w14:textId="77777777" w:rsidR="003372CD" w:rsidRPr="000D0776" w:rsidRDefault="003372CD" w:rsidP="00FC15B7">
            <w:pPr>
              <w:ind w:left="360"/>
              <w:rPr>
                <w:rFonts w:ascii="Arial Narrow" w:hAnsi="Arial Narrow"/>
                <w:sz w:val="20"/>
                <w:szCs w:val="20"/>
              </w:rPr>
            </w:pPr>
          </w:p>
        </w:tc>
        <w:tc>
          <w:tcPr>
            <w:tcW w:w="2430" w:type="dxa"/>
          </w:tcPr>
          <w:p w14:paraId="64179311" w14:textId="77777777" w:rsidR="003372CD" w:rsidRPr="000D0776" w:rsidRDefault="003372CD" w:rsidP="00FC15B7">
            <w:pPr>
              <w:rPr>
                <w:rFonts w:ascii="Arial Narrow" w:hAnsi="Arial Narrow"/>
                <w:b/>
                <w:sz w:val="20"/>
                <w:szCs w:val="20"/>
              </w:rPr>
            </w:pPr>
          </w:p>
        </w:tc>
      </w:tr>
      <w:tr w:rsidR="003372CD" w:rsidRPr="000D0776" w14:paraId="6326F6B8" w14:textId="77777777" w:rsidTr="00FC15B7">
        <w:tc>
          <w:tcPr>
            <w:tcW w:w="648" w:type="dxa"/>
            <w:vAlign w:val="center"/>
          </w:tcPr>
          <w:p w14:paraId="66CF81B9" w14:textId="77777777" w:rsidR="003372CD" w:rsidRPr="000D0776" w:rsidRDefault="003372CD" w:rsidP="00FC15B7">
            <w:pPr>
              <w:jc w:val="center"/>
              <w:rPr>
                <w:rFonts w:ascii="Arial Narrow" w:hAnsi="Arial Narrow"/>
                <w:sz w:val="20"/>
                <w:szCs w:val="20"/>
              </w:rPr>
            </w:pPr>
            <w:r w:rsidRPr="000D0776">
              <w:rPr>
                <w:rFonts w:ascii="Arial Narrow" w:hAnsi="Arial Narrow"/>
                <w:sz w:val="20"/>
                <w:szCs w:val="20"/>
              </w:rPr>
              <w:t xml:space="preserve"> </w:t>
            </w:r>
            <w:r>
              <w:rPr>
                <w:rFonts w:ascii="Arial Narrow" w:hAnsi="Arial Narrow"/>
                <w:sz w:val="20"/>
                <w:szCs w:val="20"/>
              </w:rPr>
              <w:t xml:space="preserve"> 10 </w:t>
            </w:r>
            <w:r w:rsidRPr="000D0776">
              <w:rPr>
                <w:rFonts w:ascii="Arial Narrow" w:hAnsi="Arial Narrow"/>
                <w:sz w:val="20"/>
                <w:szCs w:val="20"/>
              </w:rPr>
              <w:t>min</w:t>
            </w:r>
          </w:p>
        </w:tc>
        <w:tc>
          <w:tcPr>
            <w:tcW w:w="7830" w:type="dxa"/>
          </w:tcPr>
          <w:p w14:paraId="41B07FEE" w14:textId="77777777" w:rsidR="003372CD" w:rsidRPr="004C4325" w:rsidRDefault="003372CD" w:rsidP="00FC15B7">
            <w:pPr>
              <w:rPr>
                <w:rFonts w:ascii="Arial Narrow" w:hAnsi="Arial Narrow"/>
                <w:sz w:val="20"/>
                <w:szCs w:val="20"/>
              </w:rPr>
            </w:pPr>
            <w:r w:rsidRPr="000D0776">
              <w:rPr>
                <w:rFonts w:ascii="Arial Narrow" w:hAnsi="Arial Narrow"/>
                <w:b/>
                <w:sz w:val="20"/>
                <w:szCs w:val="20"/>
              </w:rPr>
              <w:t>Ev</w:t>
            </w:r>
            <w:r>
              <w:rPr>
                <w:rFonts w:ascii="Arial Narrow" w:hAnsi="Arial Narrow"/>
                <w:b/>
                <w:sz w:val="20"/>
                <w:szCs w:val="20"/>
              </w:rPr>
              <w:t xml:space="preserve">aluate Understanding/Assessment: </w:t>
            </w:r>
            <w:r>
              <w:rPr>
                <w:rFonts w:ascii="Arial Narrow" w:hAnsi="Arial Narrow"/>
                <w:sz w:val="20"/>
                <w:szCs w:val="20"/>
              </w:rPr>
              <w:t xml:space="preserve">AVID strategy called 4 corners… We will use 3 corners for this activity. Students will answer questions with post </w:t>
            </w:r>
            <w:proofErr w:type="gramStart"/>
            <w:r>
              <w:rPr>
                <w:rFonts w:ascii="Arial Narrow" w:hAnsi="Arial Narrow"/>
                <w:sz w:val="20"/>
                <w:szCs w:val="20"/>
              </w:rPr>
              <w:t>its</w:t>
            </w:r>
            <w:proofErr w:type="gramEnd"/>
            <w:r>
              <w:rPr>
                <w:rFonts w:ascii="Arial Narrow" w:hAnsi="Arial Narrow"/>
                <w:sz w:val="20"/>
                <w:szCs w:val="20"/>
              </w:rPr>
              <w:t xml:space="preserve">… One solution, No solution, and IMS will be on the large post </w:t>
            </w:r>
            <w:proofErr w:type="gramStart"/>
            <w:r>
              <w:rPr>
                <w:rFonts w:ascii="Arial Narrow" w:hAnsi="Arial Narrow"/>
                <w:sz w:val="20"/>
                <w:szCs w:val="20"/>
              </w:rPr>
              <w:t>its</w:t>
            </w:r>
            <w:proofErr w:type="gramEnd"/>
            <w:r>
              <w:rPr>
                <w:rFonts w:ascii="Arial Narrow" w:hAnsi="Arial Narrow"/>
                <w:sz w:val="20"/>
                <w:szCs w:val="20"/>
              </w:rPr>
              <w:t xml:space="preserve"> around the room. </w:t>
            </w:r>
          </w:p>
          <w:p w14:paraId="2B28B29E" w14:textId="77777777" w:rsidR="003372CD" w:rsidRPr="000D0776" w:rsidRDefault="003372CD" w:rsidP="00FC15B7">
            <w:pPr>
              <w:ind w:left="360"/>
              <w:rPr>
                <w:rFonts w:ascii="Arial Narrow" w:hAnsi="Arial Narrow"/>
                <w:b/>
                <w:sz w:val="20"/>
                <w:szCs w:val="20"/>
              </w:rPr>
            </w:pPr>
          </w:p>
          <w:p w14:paraId="5359131E" w14:textId="77777777" w:rsidR="003372CD" w:rsidRPr="000D0776" w:rsidRDefault="003372CD" w:rsidP="00FC15B7">
            <w:pPr>
              <w:ind w:left="360"/>
              <w:rPr>
                <w:rFonts w:ascii="Arial Narrow" w:hAnsi="Arial Narrow"/>
                <w:sz w:val="20"/>
                <w:szCs w:val="20"/>
              </w:rPr>
            </w:pPr>
          </w:p>
        </w:tc>
        <w:tc>
          <w:tcPr>
            <w:tcW w:w="2430" w:type="dxa"/>
          </w:tcPr>
          <w:p w14:paraId="1B3F36D3" w14:textId="77777777" w:rsidR="003372CD" w:rsidRPr="000D0776" w:rsidRDefault="003372CD" w:rsidP="00FC15B7">
            <w:pPr>
              <w:rPr>
                <w:rFonts w:ascii="Arial Narrow" w:hAnsi="Arial Narrow"/>
                <w:b/>
                <w:sz w:val="20"/>
                <w:szCs w:val="20"/>
              </w:rPr>
            </w:pPr>
          </w:p>
        </w:tc>
      </w:tr>
      <w:tr w:rsidR="003372CD" w:rsidRPr="000D0776" w14:paraId="31A5A91D" w14:textId="77777777" w:rsidTr="00FC15B7">
        <w:tc>
          <w:tcPr>
            <w:tcW w:w="648" w:type="dxa"/>
            <w:vAlign w:val="center"/>
          </w:tcPr>
          <w:p w14:paraId="68D3E847" w14:textId="77777777" w:rsidR="003372CD" w:rsidRPr="000D0776" w:rsidRDefault="003372CD" w:rsidP="00FC15B7">
            <w:pPr>
              <w:jc w:val="center"/>
              <w:rPr>
                <w:rFonts w:ascii="Arial Narrow" w:hAnsi="Arial Narrow"/>
                <w:sz w:val="20"/>
                <w:szCs w:val="20"/>
              </w:rPr>
            </w:pPr>
            <w:r w:rsidRPr="000D0776">
              <w:rPr>
                <w:rFonts w:ascii="Arial Narrow" w:hAnsi="Arial Narrow"/>
                <w:sz w:val="20"/>
                <w:szCs w:val="20"/>
              </w:rPr>
              <w:t xml:space="preserve"> 5 min</w:t>
            </w:r>
          </w:p>
        </w:tc>
        <w:tc>
          <w:tcPr>
            <w:tcW w:w="7830" w:type="dxa"/>
          </w:tcPr>
          <w:p w14:paraId="2482DA2A" w14:textId="77777777" w:rsidR="003372CD" w:rsidRPr="000D0776" w:rsidRDefault="003372CD" w:rsidP="00FC15B7">
            <w:pPr>
              <w:rPr>
                <w:rFonts w:ascii="Arial Narrow" w:hAnsi="Arial Narrow"/>
                <w:sz w:val="20"/>
                <w:szCs w:val="20"/>
              </w:rPr>
            </w:pPr>
            <w:r w:rsidRPr="000D0776">
              <w:rPr>
                <w:rFonts w:ascii="Arial Narrow" w:hAnsi="Arial Narrow"/>
                <w:b/>
                <w:sz w:val="20"/>
                <w:szCs w:val="20"/>
              </w:rPr>
              <w:t>Closing Activities/Summary/DLIQ:</w:t>
            </w:r>
            <w:r>
              <w:rPr>
                <w:rFonts w:ascii="Arial Narrow" w:hAnsi="Arial Narrow"/>
                <w:b/>
                <w:sz w:val="20"/>
                <w:szCs w:val="20"/>
              </w:rPr>
              <w:t xml:space="preserve"> </w:t>
            </w:r>
            <w:r w:rsidRPr="000D0776">
              <w:rPr>
                <w:rFonts w:ascii="Arial Narrow" w:hAnsi="Arial Narrow"/>
                <w:sz w:val="20"/>
                <w:szCs w:val="20"/>
              </w:rPr>
              <w:t>DLIQ</w:t>
            </w:r>
          </w:p>
        </w:tc>
        <w:tc>
          <w:tcPr>
            <w:tcW w:w="2430" w:type="dxa"/>
          </w:tcPr>
          <w:p w14:paraId="4AF84616" w14:textId="77777777" w:rsidR="003372CD" w:rsidRPr="000D0776" w:rsidRDefault="003372CD" w:rsidP="00FC15B7">
            <w:pPr>
              <w:rPr>
                <w:rFonts w:ascii="Arial Narrow" w:hAnsi="Arial Narrow"/>
                <w:b/>
                <w:sz w:val="20"/>
                <w:szCs w:val="20"/>
              </w:rPr>
            </w:pPr>
          </w:p>
        </w:tc>
      </w:tr>
      <w:tr w:rsidR="003372CD" w:rsidRPr="000D0776" w14:paraId="21C9B410" w14:textId="77777777" w:rsidTr="00FC15B7">
        <w:tc>
          <w:tcPr>
            <w:tcW w:w="648" w:type="dxa"/>
            <w:vAlign w:val="center"/>
          </w:tcPr>
          <w:p w14:paraId="3B557F53" w14:textId="77777777" w:rsidR="003372CD" w:rsidRPr="000D0776" w:rsidRDefault="003372CD" w:rsidP="00FC15B7">
            <w:pPr>
              <w:jc w:val="center"/>
              <w:rPr>
                <w:rFonts w:ascii="Arial Narrow" w:hAnsi="Arial Narrow"/>
                <w:sz w:val="20"/>
                <w:szCs w:val="20"/>
              </w:rPr>
            </w:pPr>
          </w:p>
        </w:tc>
        <w:tc>
          <w:tcPr>
            <w:tcW w:w="7830" w:type="dxa"/>
          </w:tcPr>
          <w:p w14:paraId="5A02590F" w14:textId="77777777" w:rsidR="003372CD" w:rsidRPr="000D0776" w:rsidRDefault="003372CD" w:rsidP="00FC15B7">
            <w:pPr>
              <w:rPr>
                <w:rFonts w:ascii="Arial Narrow" w:hAnsi="Arial Narrow"/>
                <w:i/>
                <w:sz w:val="20"/>
                <w:szCs w:val="20"/>
              </w:rPr>
            </w:pPr>
            <w:r w:rsidRPr="000D0776">
              <w:rPr>
                <w:rFonts w:ascii="Arial Narrow" w:hAnsi="Arial Narrow"/>
                <w:b/>
                <w:sz w:val="20"/>
                <w:szCs w:val="20"/>
              </w:rPr>
              <w:t xml:space="preserve">Enrichment/Extension/Re-teaching/Accommodations: </w:t>
            </w:r>
          </w:p>
          <w:p w14:paraId="271F8059" w14:textId="77777777" w:rsidR="003372CD" w:rsidRPr="000D0776" w:rsidRDefault="003372CD" w:rsidP="00FC15B7">
            <w:pPr>
              <w:ind w:left="360"/>
              <w:rPr>
                <w:rFonts w:ascii="Arial Narrow" w:hAnsi="Arial Narrow"/>
                <w:sz w:val="20"/>
                <w:szCs w:val="20"/>
              </w:rPr>
            </w:pPr>
          </w:p>
          <w:p w14:paraId="7E8B9F62" w14:textId="77777777" w:rsidR="003372CD" w:rsidRPr="000D0776" w:rsidRDefault="003372CD" w:rsidP="00FC15B7">
            <w:pPr>
              <w:rPr>
                <w:rFonts w:ascii="Arial Narrow" w:hAnsi="Arial Narrow"/>
                <w:sz w:val="20"/>
                <w:szCs w:val="20"/>
              </w:rPr>
            </w:pPr>
          </w:p>
        </w:tc>
        <w:tc>
          <w:tcPr>
            <w:tcW w:w="2430" w:type="dxa"/>
          </w:tcPr>
          <w:p w14:paraId="4D6E76A0" w14:textId="77777777" w:rsidR="003372CD" w:rsidRPr="000D0776" w:rsidRDefault="003372CD" w:rsidP="00FC15B7">
            <w:pPr>
              <w:rPr>
                <w:rFonts w:ascii="Arial Narrow" w:hAnsi="Arial Narrow"/>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372CD" w:rsidRPr="000D0776" w14:paraId="789088AE" w14:textId="77777777" w:rsidTr="00FC15B7">
        <w:tc>
          <w:tcPr>
            <w:tcW w:w="10790" w:type="dxa"/>
          </w:tcPr>
          <w:p w14:paraId="520D9EC8" w14:textId="77777777" w:rsidR="003372CD" w:rsidRPr="000D0776" w:rsidRDefault="003372CD" w:rsidP="00FC15B7">
            <w:pPr>
              <w:rPr>
                <w:rFonts w:ascii="Arial Narrow" w:hAnsi="Arial Narrow"/>
                <w:sz w:val="20"/>
                <w:szCs w:val="20"/>
              </w:rPr>
            </w:pPr>
            <w:r w:rsidRPr="000D0776">
              <w:rPr>
                <w:rFonts w:ascii="Arial Narrow" w:hAnsi="Arial Narrow"/>
                <w:b/>
                <w:sz w:val="20"/>
                <w:szCs w:val="20"/>
              </w:rPr>
              <w:lastRenderedPageBreak/>
              <w:t xml:space="preserve">Resources/Instructional Materials Needed: </w:t>
            </w:r>
            <w:r w:rsidRPr="000D0776">
              <w:rPr>
                <w:rFonts w:ascii="Arial Narrow" w:hAnsi="Arial Narrow"/>
                <w:sz w:val="20"/>
                <w:szCs w:val="20"/>
              </w:rPr>
              <w:t xml:space="preserve">Access to connected, Brain pop, algebra tiles </w:t>
            </w:r>
            <w:r w:rsidRPr="000D0776">
              <w:rPr>
                <w:rFonts w:ascii="Arial Narrow" w:hAnsi="Arial Narrow"/>
                <w:i/>
                <w:sz w:val="20"/>
                <w:szCs w:val="20"/>
              </w:rPr>
              <w:t xml:space="preserve"> </w:t>
            </w:r>
          </w:p>
          <w:p w14:paraId="6F9137BE" w14:textId="77777777" w:rsidR="003372CD" w:rsidRPr="000D0776" w:rsidRDefault="003372CD" w:rsidP="00FC15B7">
            <w:pPr>
              <w:rPr>
                <w:rFonts w:ascii="Arial Narrow" w:hAnsi="Arial Narrow"/>
                <w:sz w:val="20"/>
                <w:szCs w:val="20"/>
              </w:rPr>
            </w:pPr>
          </w:p>
          <w:p w14:paraId="3114731A" w14:textId="77777777" w:rsidR="003372CD" w:rsidRPr="000D0776" w:rsidRDefault="003372CD" w:rsidP="00FC15B7">
            <w:pPr>
              <w:ind w:left="180"/>
              <w:rPr>
                <w:rFonts w:ascii="Arial Narrow" w:hAnsi="Arial Narrow"/>
                <w:sz w:val="20"/>
                <w:szCs w:val="20"/>
              </w:rPr>
            </w:pPr>
          </w:p>
        </w:tc>
      </w:tr>
      <w:tr w:rsidR="003372CD" w:rsidRPr="000D0776" w14:paraId="1DA3A942" w14:textId="77777777" w:rsidTr="00FC15B7">
        <w:tc>
          <w:tcPr>
            <w:tcW w:w="10790" w:type="dxa"/>
          </w:tcPr>
          <w:p w14:paraId="5BD86C0D" w14:textId="77777777" w:rsidR="003372CD" w:rsidRPr="000D0776" w:rsidRDefault="003372CD" w:rsidP="00FC15B7">
            <w:pPr>
              <w:rPr>
                <w:rFonts w:ascii="Arial Narrow" w:hAnsi="Arial Narrow"/>
                <w:b/>
                <w:sz w:val="20"/>
                <w:szCs w:val="20"/>
              </w:rPr>
            </w:pPr>
            <w:r w:rsidRPr="000D0776">
              <w:rPr>
                <w:rFonts w:ascii="Arial Narrow" w:hAnsi="Arial Narrow"/>
                <w:b/>
                <w:sz w:val="20"/>
                <w:szCs w:val="20"/>
              </w:rPr>
              <w:t>Notes:</w:t>
            </w:r>
          </w:p>
          <w:p w14:paraId="18B61DD8" w14:textId="77777777" w:rsidR="003372CD" w:rsidRPr="000D0776" w:rsidRDefault="003372CD" w:rsidP="00FC15B7">
            <w:pPr>
              <w:rPr>
                <w:rFonts w:ascii="Arial Narrow" w:hAnsi="Arial Narrow"/>
                <w:sz w:val="20"/>
                <w:szCs w:val="20"/>
              </w:rPr>
            </w:pPr>
          </w:p>
        </w:tc>
      </w:tr>
    </w:tbl>
    <w:p w14:paraId="2AA10EE3" w14:textId="77777777" w:rsidR="003372CD" w:rsidRPr="000D0776" w:rsidRDefault="003372CD" w:rsidP="003372CD">
      <w:pPr>
        <w:rPr>
          <w:rFonts w:ascii="Arial Narrow" w:hAnsi="Arial Narrow"/>
          <w:sz w:val="20"/>
          <w:szCs w:val="20"/>
        </w:rPr>
      </w:pPr>
    </w:p>
    <w:tbl>
      <w:tblPr>
        <w:tblStyle w:val="TableGrid"/>
        <w:tblW w:w="0" w:type="auto"/>
        <w:tblLook w:val="04A0" w:firstRow="1" w:lastRow="0" w:firstColumn="1" w:lastColumn="0" w:noHBand="0" w:noVBand="1"/>
      </w:tblPr>
      <w:tblGrid>
        <w:gridCol w:w="2066"/>
        <w:gridCol w:w="8724"/>
      </w:tblGrid>
      <w:tr w:rsidR="003372CD" w:rsidRPr="000D0776" w14:paraId="1F7DDBD3" w14:textId="77777777" w:rsidTr="00FC15B7">
        <w:tc>
          <w:tcPr>
            <w:tcW w:w="2088" w:type="dxa"/>
            <w:shd w:val="clear" w:color="auto" w:fill="000000" w:themeFill="text1"/>
          </w:tcPr>
          <w:p w14:paraId="7FC4DFFF" w14:textId="77777777" w:rsidR="003372CD" w:rsidRPr="000D0776" w:rsidRDefault="003372CD" w:rsidP="00FC15B7">
            <w:pPr>
              <w:rPr>
                <w:rFonts w:ascii="Arial Narrow" w:hAnsi="Arial Narrow"/>
                <w:b/>
                <w:color w:val="FFFFFF" w:themeColor="background1"/>
                <w:sz w:val="20"/>
                <w:szCs w:val="20"/>
              </w:rPr>
            </w:pPr>
            <w:r w:rsidRPr="000D0776">
              <w:rPr>
                <w:rFonts w:ascii="Arial Narrow" w:hAnsi="Arial Narrow"/>
                <w:b/>
                <w:color w:val="FFFFFF" w:themeColor="background1"/>
                <w:sz w:val="20"/>
                <w:szCs w:val="20"/>
              </w:rPr>
              <w:t>Structure</w:t>
            </w:r>
          </w:p>
        </w:tc>
        <w:tc>
          <w:tcPr>
            <w:tcW w:w="8928" w:type="dxa"/>
            <w:shd w:val="clear" w:color="auto" w:fill="000000" w:themeFill="text1"/>
          </w:tcPr>
          <w:p w14:paraId="3ED2290E" w14:textId="77777777" w:rsidR="003372CD" w:rsidRPr="000D0776" w:rsidRDefault="003372CD" w:rsidP="00FC15B7">
            <w:pPr>
              <w:rPr>
                <w:rFonts w:ascii="Arial Narrow" w:hAnsi="Arial Narrow"/>
                <w:b/>
                <w:color w:val="FFFFFF" w:themeColor="background1"/>
                <w:sz w:val="20"/>
                <w:szCs w:val="20"/>
              </w:rPr>
            </w:pPr>
            <w:r w:rsidRPr="000D0776">
              <w:rPr>
                <w:rFonts w:ascii="Arial Narrow" w:hAnsi="Arial Narrow"/>
                <w:b/>
                <w:color w:val="FFFFFF" w:themeColor="background1"/>
                <w:sz w:val="20"/>
                <w:szCs w:val="20"/>
              </w:rPr>
              <w:t>Instructional Strategies Used- Please highlight, bold, or underline</w:t>
            </w:r>
          </w:p>
        </w:tc>
      </w:tr>
      <w:tr w:rsidR="003372CD" w:rsidRPr="000D0776" w14:paraId="144A7E8D" w14:textId="77777777" w:rsidTr="00FC15B7">
        <w:tc>
          <w:tcPr>
            <w:tcW w:w="2088" w:type="dxa"/>
          </w:tcPr>
          <w:p w14:paraId="3A66EA0C"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Whole Group</w:t>
            </w:r>
          </w:p>
        </w:tc>
        <w:tc>
          <w:tcPr>
            <w:tcW w:w="8928" w:type="dxa"/>
          </w:tcPr>
          <w:p w14:paraId="192D9146"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-Anticipatory guides/sets                                     -Book/author talks                                    -</w:t>
            </w:r>
            <w:r w:rsidRPr="000D0776">
              <w:rPr>
                <w:rFonts w:ascii="Arial Narrow" w:hAnsi="Arial Narrow"/>
                <w:sz w:val="20"/>
                <w:szCs w:val="20"/>
                <w:highlight w:val="yellow"/>
              </w:rPr>
              <w:t>Cornell Notes</w:t>
            </w:r>
          </w:p>
          <w:p w14:paraId="042AE5C7"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-Close Reading                                                   -Questioning the Author (</w:t>
            </w:r>
            <w:proofErr w:type="spellStart"/>
            <w:r w:rsidRPr="000D0776">
              <w:rPr>
                <w:rFonts w:ascii="Arial Narrow" w:hAnsi="Arial Narrow"/>
                <w:sz w:val="20"/>
                <w:szCs w:val="20"/>
              </w:rPr>
              <w:t>QtA</w:t>
            </w:r>
            <w:proofErr w:type="spellEnd"/>
            <w:r w:rsidRPr="000D0776">
              <w:rPr>
                <w:rFonts w:ascii="Arial Narrow" w:hAnsi="Arial Narrow"/>
                <w:sz w:val="20"/>
                <w:szCs w:val="20"/>
              </w:rPr>
              <w:t>)                  -Question-Answer-Relationships (QAR)</w:t>
            </w:r>
          </w:p>
          <w:p w14:paraId="7CBDB15F"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-Text annotation                                                  -Think aloud                                              -Think/Pair/Share</w:t>
            </w:r>
          </w:p>
        </w:tc>
      </w:tr>
      <w:tr w:rsidR="003372CD" w:rsidRPr="000D0776" w14:paraId="66A98747" w14:textId="77777777" w:rsidTr="00FC15B7">
        <w:tc>
          <w:tcPr>
            <w:tcW w:w="2088" w:type="dxa"/>
          </w:tcPr>
          <w:p w14:paraId="08E5B693"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Guided Practice/Small group</w:t>
            </w:r>
          </w:p>
        </w:tc>
        <w:tc>
          <w:tcPr>
            <w:tcW w:w="8928" w:type="dxa"/>
          </w:tcPr>
          <w:p w14:paraId="6F99E696"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-Anticipatory guides/sets                                     -Book/author talks                                    -Cornell Notes</w:t>
            </w:r>
          </w:p>
          <w:p w14:paraId="7E3009BD"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-Close Reading                                                    -Literature Circles                                    -Questioning the Author (</w:t>
            </w:r>
            <w:proofErr w:type="spellStart"/>
            <w:r w:rsidRPr="000D0776">
              <w:rPr>
                <w:rFonts w:ascii="Arial Narrow" w:hAnsi="Arial Narrow"/>
                <w:sz w:val="20"/>
                <w:szCs w:val="20"/>
              </w:rPr>
              <w:t>QtA</w:t>
            </w:r>
            <w:proofErr w:type="spellEnd"/>
            <w:r w:rsidRPr="000D0776">
              <w:rPr>
                <w:rFonts w:ascii="Arial Narrow" w:hAnsi="Arial Narrow"/>
                <w:sz w:val="20"/>
                <w:szCs w:val="20"/>
              </w:rPr>
              <w:t>)</w:t>
            </w:r>
          </w:p>
          <w:p w14:paraId="13F2A49A"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-Question-Answer-Relationships (QAR)              -Reading conferences                              -Reciprocal teaching</w:t>
            </w:r>
          </w:p>
          <w:p w14:paraId="5EA1750C"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-Strategy groups                                                  -Text annotation                                       -Think aloud</w:t>
            </w:r>
          </w:p>
          <w:p w14:paraId="731423AD"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-Think/Pair/Share                                                 -Writing Conferences                               -</w:t>
            </w:r>
            <w:proofErr w:type="spellStart"/>
            <w:r w:rsidRPr="000D0776">
              <w:rPr>
                <w:rFonts w:ascii="Arial Narrow" w:hAnsi="Arial Narrow"/>
                <w:sz w:val="20"/>
                <w:szCs w:val="20"/>
                <w:highlight w:val="yellow"/>
              </w:rPr>
              <w:t>Scaffolded</w:t>
            </w:r>
            <w:proofErr w:type="spellEnd"/>
            <w:r w:rsidRPr="000D0776">
              <w:rPr>
                <w:rFonts w:ascii="Arial Narrow" w:hAnsi="Arial Narrow"/>
                <w:sz w:val="20"/>
                <w:szCs w:val="20"/>
                <w:highlight w:val="yellow"/>
              </w:rPr>
              <w:t xml:space="preserve"> practice</w:t>
            </w:r>
          </w:p>
        </w:tc>
      </w:tr>
      <w:tr w:rsidR="003372CD" w:rsidRPr="000D0776" w14:paraId="21D8535C" w14:textId="77777777" w:rsidTr="00FC15B7">
        <w:tc>
          <w:tcPr>
            <w:tcW w:w="2088" w:type="dxa"/>
          </w:tcPr>
          <w:p w14:paraId="10B78A22" w14:textId="77777777" w:rsidR="003372CD" w:rsidRPr="000D0776" w:rsidRDefault="003372CD" w:rsidP="00FC15B7">
            <w:pPr>
              <w:rPr>
                <w:rFonts w:ascii="Arial Narrow" w:hAnsi="Arial Narrow"/>
                <w:sz w:val="20"/>
                <w:szCs w:val="20"/>
              </w:rPr>
            </w:pPr>
            <w:r w:rsidRPr="00146A38">
              <w:rPr>
                <w:rFonts w:ascii="Arial Narrow" w:hAnsi="Arial Narrow"/>
                <w:sz w:val="20"/>
                <w:szCs w:val="20"/>
              </w:rPr>
              <w:t>Independent Practice</w:t>
            </w:r>
          </w:p>
        </w:tc>
        <w:tc>
          <w:tcPr>
            <w:tcW w:w="8928" w:type="dxa"/>
          </w:tcPr>
          <w:p w14:paraId="6C3AFDEF"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-Anticipatory guides/sets                                     -Book/author talks                                    -Cornell Notes</w:t>
            </w:r>
          </w:p>
          <w:p w14:paraId="2E2CB3E2"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-Close Reading                                                    -Literature Circles                                    -Questioning the Author (</w:t>
            </w:r>
            <w:proofErr w:type="spellStart"/>
            <w:r w:rsidRPr="000D0776">
              <w:rPr>
                <w:rFonts w:ascii="Arial Narrow" w:hAnsi="Arial Narrow"/>
                <w:sz w:val="20"/>
                <w:szCs w:val="20"/>
              </w:rPr>
              <w:t>QtA</w:t>
            </w:r>
            <w:proofErr w:type="spellEnd"/>
            <w:r w:rsidRPr="000D0776">
              <w:rPr>
                <w:rFonts w:ascii="Arial Narrow" w:hAnsi="Arial Narrow"/>
                <w:sz w:val="20"/>
                <w:szCs w:val="20"/>
              </w:rPr>
              <w:t>)</w:t>
            </w:r>
          </w:p>
          <w:p w14:paraId="03FDBAE6"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-Question-Answer-Relationships (QAR)              -Reading conferences                              -Reciprocal teaching</w:t>
            </w:r>
          </w:p>
          <w:p w14:paraId="37F7BC35"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w:t>
            </w:r>
            <w:r w:rsidRPr="00146A38">
              <w:rPr>
                <w:rFonts w:ascii="Arial Narrow" w:hAnsi="Arial Narrow"/>
                <w:sz w:val="20"/>
                <w:szCs w:val="20"/>
                <w:highlight w:val="yellow"/>
              </w:rPr>
              <w:t>Strategy groups</w:t>
            </w:r>
            <w:r w:rsidRPr="000D0776">
              <w:rPr>
                <w:rFonts w:ascii="Arial Narrow" w:hAnsi="Arial Narrow"/>
                <w:sz w:val="20"/>
                <w:szCs w:val="20"/>
              </w:rPr>
              <w:t xml:space="preserve">                                                  -Text annotation                                       -Think aloud</w:t>
            </w:r>
          </w:p>
          <w:p w14:paraId="35FC0F00" w14:textId="77777777" w:rsidR="003372CD" w:rsidRPr="000D0776" w:rsidRDefault="003372CD" w:rsidP="00FC15B7">
            <w:pPr>
              <w:rPr>
                <w:rFonts w:ascii="Arial Narrow" w:hAnsi="Arial Narrow"/>
                <w:sz w:val="20"/>
                <w:szCs w:val="20"/>
              </w:rPr>
            </w:pPr>
            <w:r w:rsidRPr="000D0776">
              <w:rPr>
                <w:rFonts w:ascii="Arial Narrow" w:hAnsi="Arial Narrow"/>
                <w:sz w:val="20"/>
                <w:szCs w:val="20"/>
              </w:rPr>
              <w:t xml:space="preserve">-Think/Pair/Share                                                 -Writing Conferences                                         </w:t>
            </w:r>
          </w:p>
        </w:tc>
      </w:tr>
    </w:tbl>
    <w:p w14:paraId="0302BA88" w14:textId="77777777" w:rsidR="003372CD" w:rsidRDefault="003372CD" w:rsidP="00987306">
      <w:pPr>
        <w:pStyle w:val="Title"/>
        <w:jc w:val="left"/>
      </w:pPr>
    </w:p>
    <w:p w14:paraId="1ABA992C" w14:textId="77777777" w:rsidR="003372CD" w:rsidRDefault="003372CD" w:rsidP="00987306">
      <w:pPr>
        <w:pStyle w:val="Title"/>
        <w:jc w:val="left"/>
      </w:pPr>
    </w:p>
    <w:p w14:paraId="0392F572" w14:textId="77777777" w:rsidR="003372CD" w:rsidRDefault="003372CD" w:rsidP="00987306">
      <w:pPr>
        <w:pStyle w:val="Title"/>
        <w:jc w:val="left"/>
      </w:pPr>
    </w:p>
    <w:p w14:paraId="37DED355" w14:textId="77777777" w:rsidR="003372CD" w:rsidRDefault="003372CD" w:rsidP="00987306">
      <w:pPr>
        <w:pStyle w:val="Title"/>
        <w:jc w:val="left"/>
      </w:pPr>
    </w:p>
    <w:p w14:paraId="7A5E3134" w14:textId="77777777" w:rsidR="003372CD" w:rsidRDefault="003372CD" w:rsidP="00987306">
      <w:pPr>
        <w:pStyle w:val="Title"/>
        <w:jc w:val="left"/>
      </w:pPr>
    </w:p>
    <w:p w14:paraId="0A92831E" w14:textId="77777777" w:rsidR="003372CD" w:rsidRDefault="003372CD" w:rsidP="00987306">
      <w:pPr>
        <w:pStyle w:val="Title"/>
        <w:jc w:val="left"/>
      </w:pPr>
    </w:p>
    <w:p w14:paraId="31BCC6AE" w14:textId="77777777" w:rsidR="003372CD" w:rsidRDefault="003372CD" w:rsidP="00987306">
      <w:pPr>
        <w:pStyle w:val="Title"/>
        <w:jc w:val="left"/>
      </w:pPr>
    </w:p>
    <w:p w14:paraId="321EBE34" w14:textId="77777777" w:rsidR="003372CD" w:rsidRDefault="003372CD" w:rsidP="00987306">
      <w:pPr>
        <w:pStyle w:val="Title"/>
        <w:jc w:val="left"/>
      </w:pPr>
    </w:p>
    <w:p w14:paraId="6073A52F" w14:textId="77777777" w:rsidR="003372CD" w:rsidRDefault="003372CD" w:rsidP="00987306">
      <w:pPr>
        <w:pStyle w:val="Title"/>
        <w:jc w:val="left"/>
      </w:pPr>
    </w:p>
    <w:p w14:paraId="4F94E32D" w14:textId="77777777" w:rsidR="003372CD" w:rsidRDefault="003372CD" w:rsidP="00987306">
      <w:pPr>
        <w:pStyle w:val="Title"/>
        <w:jc w:val="left"/>
      </w:pPr>
    </w:p>
    <w:p w14:paraId="1DDC0CCB" w14:textId="77777777" w:rsidR="003372CD" w:rsidRDefault="003372CD" w:rsidP="00987306">
      <w:pPr>
        <w:pStyle w:val="Title"/>
        <w:jc w:val="left"/>
      </w:pPr>
    </w:p>
    <w:p w14:paraId="1DE37A40" w14:textId="77777777" w:rsidR="003372CD" w:rsidRDefault="003372CD" w:rsidP="00987306">
      <w:pPr>
        <w:pStyle w:val="Title"/>
        <w:jc w:val="left"/>
      </w:pPr>
    </w:p>
    <w:p w14:paraId="3AD5AD10" w14:textId="77777777" w:rsidR="003372CD" w:rsidRDefault="003372CD" w:rsidP="00987306">
      <w:pPr>
        <w:pStyle w:val="Title"/>
        <w:jc w:val="left"/>
      </w:pPr>
    </w:p>
    <w:p w14:paraId="325D010D" w14:textId="77777777" w:rsidR="003372CD" w:rsidRDefault="003372CD" w:rsidP="00987306">
      <w:pPr>
        <w:pStyle w:val="Title"/>
        <w:jc w:val="left"/>
      </w:pPr>
    </w:p>
    <w:p w14:paraId="34FE1914" w14:textId="77777777" w:rsidR="003372CD" w:rsidRDefault="003372CD" w:rsidP="00987306">
      <w:pPr>
        <w:pStyle w:val="Title"/>
        <w:jc w:val="left"/>
      </w:pPr>
    </w:p>
    <w:p w14:paraId="1314E770" w14:textId="77777777" w:rsidR="003372CD" w:rsidRDefault="003372CD" w:rsidP="00987306">
      <w:pPr>
        <w:pStyle w:val="Title"/>
        <w:jc w:val="left"/>
      </w:pPr>
    </w:p>
    <w:p w14:paraId="23FF7EFE" w14:textId="77777777" w:rsidR="003372CD" w:rsidRDefault="003372CD" w:rsidP="00987306">
      <w:pPr>
        <w:pStyle w:val="Title"/>
        <w:jc w:val="left"/>
      </w:pPr>
    </w:p>
    <w:p w14:paraId="1BB79ECE" w14:textId="77777777" w:rsidR="003372CD" w:rsidRDefault="003372CD" w:rsidP="00987306">
      <w:pPr>
        <w:pStyle w:val="Title"/>
        <w:jc w:val="left"/>
      </w:pPr>
    </w:p>
    <w:p w14:paraId="6E541814" w14:textId="77777777" w:rsidR="003372CD" w:rsidRDefault="003372CD" w:rsidP="00987306">
      <w:pPr>
        <w:pStyle w:val="Title"/>
        <w:jc w:val="left"/>
      </w:pPr>
    </w:p>
    <w:p w14:paraId="2B2CAFE7" w14:textId="77777777" w:rsidR="003372CD" w:rsidRDefault="003372CD" w:rsidP="00987306">
      <w:pPr>
        <w:pStyle w:val="Title"/>
        <w:jc w:val="left"/>
      </w:pPr>
    </w:p>
    <w:p w14:paraId="6C64F57A" w14:textId="77777777" w:rsidR="003372CD" w:rsidRDefault="003372CD" w:rsidP="00987306">
      <w:pPr>
        <w:pStyle w:val="Title"/>
        <w:jc w:val="left"/>
      </w:pPr>
    </w:p>
    <w:p w14:paraId="782A2AE0" w14:textId="77777777" w:rsidR="003372CD" w:rsidRDefault="003372CD" w:rsidP="00987306">
      <w:pPr>
        <w:pStyle w:val="Title"/>
        <w:jc w:val="left"/>
      </w:pPr>
    </w:p>
    <w:p w14:paraId="04BBC066" w14:textId="77777777" w:rsidR="003372CD" w:rsidRDefault="003372CD" w:rsidP="00987306">
      <w:pPr>
        <w:pStyle w:val="Title"/>
        <w:jc w:val="left"/>
      </w:pPr>
    </w:p>
    <w:p w14:paraId="31D0C79F" w14:textId="77777777" w:rsidR="003372CD" w:rsidRDefault="003372CD" w:rsidP="00987306">
      <w:pPr>
        <w:pStyle w:val="Title"/>
        <w:jc w:val="left"/>
      </w:pPr>
    </w:p>
    <w:p w14:paraId="3186EBF0" w14:textId="77777777" w:rsidR="003372CD" w:rsidRDefault="003372CD" w:rsidP="00987306">
      <w:pPr>
        <w:pStyle w:val="Title"/>
        <w:jc w:val="left"/>
      </w:pPr>
    </w:p>
    <w:p w14:paraId="2016337A" w14:textId="77777777" w:rsidR="003372CD" w:rsidRDefault="003372CD" w:rsidP="00987306">
      <w:pPr>
        <w:pStyle w:val="Title"/>
        <w:jc w:val="left"/>
      </w:pPr>
    </w:p>
    <w:p w14:paraId="0EC18845" w14:textId="77777777" w:rsidR="003372CD" w:rsidRDefault="003372CD" w:rsidP="00987306">
      <w:pPr>
        <w:pStyle w:val="Title"/>
        <w:jc w:val="left"/>
      </w:pPr>
    </w:p>
    <w:p w14:paraId="31957457" w14:textId="77777777" w:rsidR="003372CD" w:rsidRDefault="003372CD" w:rsidP="00987306">
      <w:pPr>
        <w:pStyle w:val="Title"/>
        <w:jc w:val="left"/>
      </w:pPr>
    </w:p>
    <w:p w14:paraId="4D9D0D10" w14:textId="77777777" w:rsidR="003372CD" w:rsidRDefault="003372CD" w:rsidP="00987306">
      <w:pPr>
        <w:pStyle w:val="Title"/>
        <w:jc w:val="left"/>
      </w:pPr>
    </w:p>
    <w:p w14:paraId="1D0B0864" w14:textId="77777777" w:rsidR="003372CD" w:rsidRDefault="003372CD" w:rsidP="00987306">
      <w:pPr>
        <w:pStyle w:val="Title"/>
        <w:jc w:val="left"/>
      </w:pPr>
    </w:p>
    <w:p w14:paraId="4B4D952E" w14:textId="77777777" w:rsidR="003372CD" w:rsidRDefault="003372CD" w:rsidP="00987306">
      <w:pPr>
        <w:pStyle w:val="Title"/>
        <w:jc w:val="left"/>
      </w:pPr>
    </w:p>
    <w:p w14:paraId="2B8F8DF1" w14:textId="77777777" w:rsidR="003372CD" w:rsidRDefault="003372CD" w:rsidP="00987306">
      <w:pPr>
        <w:pStyle w:val="Title"/>
        <w:jc w:val="left"/>
      </w:pPr>
    </w:p>
    <w:p w14:paraId="3D45163E" w14:textId="77777777" w:rsidR="003372CD" w:rsidRDefault="003372CD" w:rsidP="00987306">
      <w:pPr>
        <w:pStyle w:val="Title"/>
        <w:jc w:val="left"/>
      </w:pPr>
    </w:p>
    <w:p w14:paraId="1E730B23" w14:textId="11837090" w:rsidR="003372CD" w:rsidRDefault="003372CD" w:rsidP="003372CD">
      <w:pPr>
        <w:pStyle w:val="Title"/>
      </w:pPr>
      <w:r>
        <w:t>CMS Lesson Plans</w:t>
      </w:r>
    </w:p>
    <w:p w14:paraId="3E7F038C" w14:textId="77777777" w:rsidR="003372CD" w:rsidRDefault="003372CD" w:rsidP="00987306">
      <w:pPr>
        <w:pStyle w:val="Title"/>
        <w:jc w:val="left"/>
      </w:pPr>
    </w:p>
    <w:p w14:paraId="29B7F6CA" w14:textId="77777777" w:rsidR="003372CD" w:rsidRDefault="003372CD" w:rsidP="00987306">
      <w:pPr>
        <w:pStyle w:val="Title"/>
        <w:jc w:val="left"/>
      </w:pPr>
    </w:p>
    <w:p w14:paraId="019BCB61" w14:textId="4071A257" w:rsidR="00987306" w:rsidRPr="00340BA5" w:rsidRDefault="00987306" w:rsidP="00987306">
      <w:pPr>
        <w:pStyle w:val="Title"/>
        <w:jc w:val="left"/>
        <w:rPr>
          <w:iCs/>
        </w:rPr>
      </w:pPr>
      <w:r w:rsidRPr="0D51DE32">
        <w:t xml:space="preserve">Teacher:  </w:t>
      </w:r>
      <w:bookmarkStart w:id="0" w:name="_GoBack"/>
      <w:bookmarkEnd w:id="0"/>
      <w:r w:rsidRPr="00340BA5">
        <w:rPr>
          <w:iCs/>
        </w:rPr>
        <w:tab/>
      </w:r>
      <w:r w:rsidR="00D71BDE">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D51DE32">
        <w:t xml:space="preserve">                                                                                                                                                      </w:t>
      </w:r>
      <w:r w:rsidR="00D71BDE">
        <w:t xml:space="preserve">Lesson Date: </w:t>
      </w:r>
      <w:r w:rsidR="00D76A31">
        <w:tab/>
      </w:r>
      <w:r w:rsidR="003372CD">
        <w:t>August 27</w:t>
      </w:r>
      <w:r w:rsidRPr="0D51DE32">
        <w:t>th</w:t>
      </w:r>
    </w:p>
    <w:p w14:paraId="01A76A13" w14:textId="77777777" w:rsidR="003372CD" w:rsidRDefault="003372CD" w:rsidP="007C072C">
      <w:pPr>
        <w:pStyle w:val="Title"/>
        <w:jc w:val="left"/>
      </w:pPr>
    </w:p>
    <w:p w14:paraId="553BB71F" w14:textId="2D8D72A6" w:rsidR="00987306" w:rsidRDefault="00987306" w:rsidP="007C072C">
      <w:pPr>
        <w:pStyle w:val="Title"/>
        <w:jc w:val="left"/>
      </w:pPr>
      <w:r w:rsidRPr="0D51DE32">
        <w:t>Subject:</w:t>
      </w:r>
      <w:r w:rsidRPr="00340BA5">
        <w:rPr>
          <w:iCs/>
        </w:rPr>
        <w:tab/>
      </w:r>
      <w:r w:rsidR="005F4D33">
        <w:rPr>
          <w:iCs/>
        </w:rPr>
        <w:t>Mathematics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p>
    <w:p w14:paraId="021D58F2" w14:textId="77777777" w:rsidR="00A60178" w:rsidRDefault="00A60178" w:rsidP="00987306">
      <w:pPr>
        <w:rPr>
          <w:rFonts w:ascii="Arial Narrow" w:hAnsi="Arial Narrow"/>
        </w:rPr>
      </w:pPr>
    </w:p>
    <w:p w14:paraId="1044829D" w14:textId="3A848424" w:rsidR="00A60178" w:rsidRDefault="00A60178" w:rsidP="00A60178">
      <w:pPr>
        <w:pStyle w:val="Title"/>
        <w:jc w:val="left"/>
        <w:rPr>
          <w:b w:val="0"/>
          <w:iCs/>
        </w:rPr>
      </w:pPr>
      <w:r w:rsidRPr="00340BA5">
        <w:rPr>
          <w:iCs/>
        </w:rPr>
        <w:tab/>
      </w:r>
      <w:r w:rsidRPr="00340BA5">
        <w:rPr>
          <w:iCs/>
        </w:rPr>
        <w:tab/>
      </w:r>
      <w:r w:rsidRPr="00340BA5">
        <w:rPr>
          <w:iCs/>
        </w:rPr>
        <w:tab/>
      </w:r>
      <w:r w:rsidRPr="08DB1052">
        <w:t xml:space="preserve">   </w:t>
      </w:r>
      <w:r w:rsidRPr="00340BA5">
        <w:rPr>
          <w:iCs/>
        </w:rPr>
        <w:tab/>
      </w:r>
    </w:p>
    <w:p w14:paraId="2F5369B9" w14:textId="77777777" w:rsidR="00A60178" w:rsidRDefault="00A60178" w:rsidP="00A60178">
      <w:pPr>
        <w:rPr>
          <w:rFonts w:ascii="Arial Narrow" w:hAnsi="Arial Narrow"/>
          <w:sz w:val="12"/>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5"/>
        <w:gridCol w:w="2183"/>
      </w:tblGrid>
      <w:tr w:rsidR="00A60178" w14:paraId="006BE43B" w14:textId="77777777" w:rsidTr="00D76A31">
        <w:trPr>
          <w:cantSplit/>
        </w:trPr>
        <w:tc>
          <w:tcPr>
            <w:tcW w:w="8725" w:type="dxa"/>
          </w:tcPr>
          <w:p w14:paraId="7D4830C3" w14:textId="77777777" w:rsidR="00610B46" w:rsidRPr="003372CD" w:rsidRDefault="00A60178" w:rsidP="00574242">
            <w:pPr>
              <w:rPr>
                <w:rFonts w:ascii="Arial Narrow" w:hAnsi="Arial Narrow"/>
                <w:bCs/>
                <w:i/>
                <w:sz w:val="20"/>
                <w:szCs w:val="16"/>
              </w:rPr>
            </w:pPr>
            <w:r w:rsidRPr="003372CD">
              <w:rPr>
                <w:rFonts w:ascii="Arial Narrow" w:hAnsi="Arial Narrow"/>
                <w:b/>
                <w:bCs/>
                <w:sz w:val="20"/>
              </w:rPr>
              <w:t xml:space="preserve">GSE Assessment Limits/Standards:   </w:t>
            </w:r>
          </w:p>
          <w:tbl>
            <w:tblPr>
              <w:tblW w:w="8547" w:type="dxa"/>
              <w:tblLayout w:type="fixed"/>
              <w:tblCellMar>
                <w:left w:w="0" w:type="dxa"/>
                <w:right w:w="0" w:type="dxa"/>
              </w:tblCellMar>
              <w:tblLook w:val="04A0" w:firstRow="1" w:lastRow="0" w:firstColumn="1" w:lastColumn="0" w:noHBand="0" w:noVBand="1"/>
            </w:tblPr>
            <w:tblGrid>
              <w:gridCol w:w="8547"/>
            </w:tblGrid>
            <w:tr w:rsidR="00610B46" w:rsidRPr="003372CD" w14:paraId="0A8C62FB" w14:textId="77777777" w:rsidTr="00D76A31">
              <w:tc>
                <w:tcPr>
                  <w:tcW w:w="8547"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348918E2" w14:textId="77777777" w:rsidR="00610B46" w:rsidRPr="003372CD" w:rsidRDefault="00610B46" w:rsidP="00D71BDE">
                  <w:pPr>
                    <w:framePr w:hSpace="180" w:wrap="around" w:vAnchor="text" w:hAnchor="text" w:y="1"/>
                    <w:suppressOverlap/>
                    <w:rPr>
                      <w:color w:val="000000"/>
                      <w:sz w:val="20"/>
                    </w:rPr>
                  </w:pPr>
                  <w:r w:rsidRPr="003372CD">
                    <w:rPr>
                      <w:color w:val="000000"/>
                      <w:sz w:val="20"/>
                    </w:rPr>
                    <w:t>Solve linear equations in one variable.</w:t>
                  </w:r>
                </w:p>
              </w:tc>
            </w:tr>
            <w:tr w:rsidR="00610B46" w:rsidRPr="003372CD" w14:paraId="00F6CF04" w14:textId="77777777" w:rsidTr="00D76A31">
              <w:tc>
                <w:tcPr>
                  <w:tcW w:w="8547"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46BDF899" w14:textId="77777777" w:rsidR="00610B46" w:rsidRPr="003372CD" w:rsidRDefault="00610B46" w:rsidP="00D71BDE">
                  <w:pPr>
                    <w:framePr w:hSpace="180" w:wrap="around" w:vAnchor="text" w:hAnchor="text" w:y="1"/>
                    <w:suppressOverlap/>
                    <w:rPr>
                      <w:color w:val="000000"/>
                      <w:sz w:val="20"/>
                    </w:rPr>
                  </w:pPr>
                  <w:r w:rsidRPr="003372CD">
                    <w:rPr>
                      <w:color w:val="000000"/>
                      <w:sz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3372CD">
                    <w:rPr>
                      <w:i/>
                      <w:iCs/>
                      <w:color w:val="000000"/>
                      <w:sz w:val="20"/>
                    </w:rPr>
                    <w:t xml:space="preserve">x </w:t>
                  </w:r>
                  <w:r w:rsidRPr="003372CD">
                    <w:rPr>
                      <w:color w:val="000000"/>
                      <w:sz w:val="20"/>
                    </w:rPr>
                    <w:t xml:space="preserve">= </w:t>
                  </w:r>
                  <w:r w:rsidRPr="003372CD">
                    <w:rPr>
                      <w:i/>
                      <w:iCs/>
                      <w:color w:val="000000"/>
                      <w:sz w:val="20"/>
                    </w:rPr>
                    <w:t>a</w:t>
                  </w:r>
                  <w:r w:rsidRPr="003372CD">
                    <w:rPr>
                      <w:color w:val="000000"/>
                      <w:sz w:val="20"/>
                    </w:rPr>
                    <w:t xml:space="preserve">, </w:t>
                  </w:r>
                  <w:r w:rsidRPr="003372CD">
                    <w:rPr>
                      <w:i/>
                      <w:iCs/>
                      <w:color w:val="000000"/>
                      <w:sz w:val="20"/>
                    </w:rPr>
                    <w:t xml:space="preserve">a </w:t>
                  </w:r>
                  <w:r w:rsidRPr="003372CD">
                    <w:rPr>
                      <w:color w:val="000000"/>
                      <w:sz w:val="20"/>
                    </w:rPr>
                    <w:t xml:space="preserve">= </w:t>
                  </w:r>
                  <w:r w:rsidRPr="003372CD">
                    <w:rPr>
                      <w:i/>
                      <w:iCs/>
                      <w:color w:val="000000"/>
                      <w:sz w:val="20"/>
                    </w:rPr>
                    <w:t>a</w:t>
                  </w:r>
                  <w:r w:rsidRPr="003372CD">
                    <w:rPr>
                      <w:color w:val="000000"/>
                      <w:sz w:val="20"/>
                    </w:rPr>
                    <w:t xml:space="preserve">, or </w:t>
                  </w:r>
                  <w:r w:rsidRPr="003372CD">
                    <w:rPr>
                      <w:i/>
                      <w:iCs/>
                      <w:color w:val="000000"/>
                      <w:sz w:val="20"/>
                    </w:rPr>
                    <w:t xml:space="preserve">a </w:t>
                  </w:r>
                  <w:r w:rsidRPr="003372CD">
                    <w:rPr>
                      <w:color w:val="000000"/>
                      <w:sz w:val="20"/>
                    </w:rPr>
                    <w:t xml:space="preserve">= </w:t>
                  </w:r>
                  <w:r w:rsidRPr="003372CD">
                    <w:rPr>
                      <w:i/>
                      <w:iCs/>
                      <w:color w:val="000000"/>
                      <w:sz w:val="20"/>
                    </w:rPr>
                    <w:t xml:space="preserve">b </w:t>
                  </w:r>
                  <w:r w:rsidRPr="003372CD">
                    <w:rPr>
                      <w:color w:val="000000"/>
                      <w:sz w:val="20"/>
                    </w:rPr>
                    <w:t xml:space="preserve">results (where </w:t>
                  </w:r>
                  <w:proofErr w:type="gramStart"/>
                  <w:r w:rsidRPr="003372CD">
                    <w:rPr>
                      <w:i/>
                      <w:iCs/>
                      <w:color w:val="000000"/>
                      <w:sz w:val="20"/>
                    </w:rPr>
                    <w:t xml:space="preserve">a </w:t>
                  </w:r>
                  <w:r w:rsidRPr="003372CD">
                    <w:rPr>
                      <w:color w:val="000000"/>
                      <w:sz w:val="20"/>
                    </w:rPr>
                    <w:t>and</w:t>
                  </w:r>
                  <w:proofErr w:type="gramEnd"/>
                  <w:r w:rsidRPr="003372CD">
                    <w:rPr>
                      <w:color w:val="000000"/>
                      <w:sz w:val="20"/>
                    </w:rPr>
                    <w:t xml:space="preserve"> </w:t>
                  </w:r>
                  <w:r w:rsidRPr="003372CD">
                    <w:rPr>
                      <w:i/>
                      <w:iCs/>
                      <w:color w:val="000000"/>
                      <w:sz w:val="20"/>
                    </w:rPr>
                    <w:t xml:space="preserve">b </w:t>
                  </w:r>
                  <w:r w:rsidRPr="003372CD">
                    <w:rPr>
                      <w:color w:val="000000"/>
                      <w:sz w:val="20"/>
                    </w:rPr>
                    <w:t>are different numbers).</w:t>
                  </w:r>
                </w:p>
              </w:tc>
            </w:tr>
            <w:tr w:rsidR="00610B46" w:rsidRPr="003372CD" w14:paraId="51F41E9E" w14:textId="77777777" w:rsidTr="00D76A31">
              <w:trPr>
                <w:trHeight w:val="447"/>
              </w:trPr>
              <w:tc>
                <w:tcPr>
                  <w:tcW w:w="8547"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1770803B" w14:textId="77777777" w:rsidR="00610B46" w:rsidRPr="003372CD" w:rsidRDefault="00610B46" w:rsidP="00D71BDE">
                  <w:pPr>
                    <w:framePr w:hSpace="180" w:wrap="around" w:vAnchor="text" w:hAnchor="text" w:y="1"/>
                    <w:suppressOverlap/>
                    <w:rPr>
                      <w:color w:val="000000"/>
                      <w:sz w:val="20"/>
                    </w:rPr>
                  </w:pPr>
                  <w:r w:rsidRPr="003372CD">
                    <w:rPr>
                      <w:color w:val="000000"/>
                      <w:sz w:val="20"/>
                    </w:rPr>
                    <w:t>Solve linear equations with rational number coefficients, including equations whose solutions require expanding expressions using the distributive property and collecting like terms.</w:t>
                  </w:r>
                </w:p>
              </w:tc>
            </w:tr>
          </w:tbl>
          <w:p w14:paraId="2E0BA9E3" w14:textId="558398C8" w:rsidR="00A60178" w:rsidRPr="003372CD" w:rsidRDefault="00A60178" w:rsidP="00574242">
            <w:pPr>
              <w:rPr>
                <w:rFonts w:ascii="Arial Narrow" w:hAnsi="Arial Narrow"/>
                <w:b/>
                <w:bCs/>
                <w:sz w:val="20"/>
              </w:rPr>
            </w:pPr>
          </w:p>
        </w:tc>
        <w:tc>
          <w:tcPr>
            <w:tcW w:w="2183" w:type="dxa"/>
          </w:tcPr>
          <w:p w14:paraId="10812E7A" w14:textId="7A4A7079" w:rsidR="00A60178" w:rsidRPr="003372CD" w:rsidRDefault="003372CD" w:rsidP="00574242">
            <w:pPr>
              <w:rPr>
                <w:rFonts w:ascii="Arial Narrow" w:hAnsi="Arial Narrow"/>
                <w:b/>
                <w:bCs/>
                <w:sz w:val="36"/>
                <w:szCs w:val="16"/>
              </w:rPr>
            </w:pPr>
            <w:r w:rsidRPr="003372CD">
              <w:rPr>
                <w:rFonts w:ascii="Arial Narrow" w:hAnsi="Arial Narrow"/>
                <w:b/>
                <w:bCs/>
                <w:sz w:val="36"/>
                <w:szCs w:val="16"/>
              </w:rPr>
              <w:t>Wednesday</w:t>
            </w:r>
          </w:p>
          <w:p w14:paraId="14C9DE3A" w14:textId="77777777" w:rsidR="003372CD" w:rsidRPr="003372CD" w:rsidRDefault="003372CD" w:rsidP="00574242">
            <w:pPr>
              <w:rPr>
                <w:rFonts w:ascii="Arial Narrow" w:hAnsi="Arial Narrow"/>
                <w:bCs/>
                <w:sz w:val="20"/>
                <w:szCs w:val="16"/>
              </w:rPr>
            </w:pPr>
          </w:p>
          <w:p w14:paraId="46E0BCF6" w14:textId="77777777" w:rsidR="00A60178" w:rsidRPr="003372CD" w:rsidRDefault="00A60178" w:rsidP="00574242">
            <w:pPr>
              <w:rPr>
                <w:rFonts w:ascii="Arial Narrow" w:hAnsi="Arial Narrow"/>
                <w:bCs/>
                <w:i/>
                <w:sz w:val="20"/>
                <w:szCs w:val="16"/>
              </w:rPr>
            </w:pPr>
          </w:p>
          <w:p w14:paraId="36BDFD83" w14:textId="77777777" w:rsidR="00A60178" w:rsidRPr="003372CD" w:rsidRDefault="00A60178" w:rsidP="00574242">
            <w:pPr>
              <w:rPr>
                <w:rFonts w:ascii="Arial Narrow" w:hAnsi="Arial Narrow"/>
                <w:b/>
                <w:bCs/>
                <w:sz w:val="20"/>
              </w:rPr>
            </w:pPr>
          </w:p>
          <w:p w14:paraId="31B363C1" w14:textId="77777777" w:rsidR="00A60178" w:rsidRPr="003372CD" w:rsidRDefault="00A60178" w:rsidP="00574242">
            <w:pPr>
              <w:rPr>
                <w:rFonts w:ascii="Arial Narrow" w:hAnsi="Arial Narrow"/>
                <w:b/>
                <w:bCs/>
                <w:sz w:val="20"/>
              </w:rPr>
            </w:pPr>
          </w:p>
          <w:p w14:paraId="4A06C2CC" w14:textId="77777777" w:rsidR="00A60178" w:rsidRPr="003372CD" w:rsidRDefault="00A60178" w:rsidP="00574242">
            <w:pPr>
              <w:rPr>
                <w:rFonts w:ascii="Arial Narrow" w:hAnsi="Arial Narrow"/>
                <w:b/>
                <w:bCs/>
                <w:sz w:val="20"/>
              </w:rPr>
            </w:pPr>
          </w:p>
        </w:tc>
      </w:tr>
      <w:tr w:rsidR="00A60178" w14:paraId="4B1441CF" w14:textId="77777777" w:rsidTr="00D76A31">
        <w:trPr>
          <w:cantSplit/>
        </w:trPr>
        <w:tc>
          <w:tcPr>
            <w:tcW w:w="10908" w:type="dxa"/>
            <w:gridSpan w:val="2"/>
            <w:tcBorders>
              <w:bottom w:val="single" w:sz="4" w:space="0" w:color="auto"/>
            </w:tcBorders>
          </w:tcPr>
          <w:p w14:paraId="461F4FEC" w14:textId="1F5F0BBF" w:rsidR="00A60178" w:rsidRPr="00864409" w:rsidRDefault="00A60178" w:rsidP="00574242">
            <w:pPr>
              <w:rPr>
                <w:rFonts w:ascii="Arial Narrow" w:hAnsi="Arial Narrow"/>
                <w:b/>
                <w:bCs/>
                <w:sz w:val="16"/>
                <w:szCs w:val="16"/>
              </w:rPr>
            </w:pPr>
            <w:r>
              <w:rPr>
                <w:rFonts w:ascii="Arial Narrow" w:hAnsi="Arial Narrow"/>
                <w:b/>
                <w:bCs/>
                <w:sz w:val="18"/>
              </w:rPr>
              <w:t xml:space="preserve">Lesson Objective/Learning Intention: </w:t>
            </w:r>
            <w:r w:rsidR="00610B46">
              <w:rPr>
                <w:rFonts w:ascii="Arial Narrow" w:hAnsi="Arial Narrow"/>
                <w:bCs/>
                <w:sz w:val="16"/>
                <w:szCs w:val="16"/>
              </w:rPr>
              <w:t xml:space="preserve"> Our students will learn how to solve two step equations. They will also learn to setup equations from a word problems.</w:t>
            </w:r>
          </w:p>
          <w:p w14:paraId="3A49FC2F" w14:textId="77777777" w:rsidR="00A60178" w:rsidRPr="00B452B9" w:rsidRDefault="00A60178" w:rsidP="00574242">
            <w:pPr>
              <w:rPr>
                <w:rFonts w:ascii="Arial Narrow" w:hAnsi="Arial Narrow"/>
              </w:rPr>
            </w:pPr>
          </w:p>
          <w:p w14:paraId="435C6826" w14:textId="77777777" w:rsidR="00A60178" w:rsidRPr="00951B1A" w:rsidRDefault="00A60178" w:rsidP="00574242">
            <w:pPr>
              <w:rPr>
                <w:rFonts w:ascii="Arial Narrow" w:hAnsi="Arial Narrow"/>
                <w:sz w:val="18"/>
              </w:rPr>
            </w:pPr>
          </w:p>
        </w:tc>
      </w:tr>
    </w:tbl>
    <w:p w14:paraId="632D9164" w14:textId="77777777" w:rsidR="00A60178" w:rsidRDefault="00A60178" w:rsidP="00A60178"/>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A60178" w14:paraId="3CAE5D07" w14:textId="77777777" w:rsidTr="00574242">
        <w:tc>
          <w:tcPr>
            <w:tcW w:w="648" w:type="dxa"/>
            <w:shd w:val="clear" w:color="auto" w:fill="000000"/>
          </w:tcPr>
          <w:p w14:paraId="662F9872"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AF83590"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2F2BC196"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FORMATIVE ASSESSMENT</w:t>
            </w:r>
          </w:p>
        </w:tc>
      </w:tr>
      <w:tr w:rsidR="00A60178" w14:paraId="23340B19" w14:textId="77777777" w:rsidTr="00574242">
        <w:tc>
          <w:tcPr>
            <w:tcW w:w="648" w:type="dxa"/>
            <w:shd w:val="clear" w:color="auto" w:fill="000000"/>
          </w:tcPr>
          <w:p w14:paraId="08339E9A" w14:textId="77777777" w:rsidR="00A60178" w:rsidRDefault="00A60178" w:rsidP="00574242">
            <w:pPr>
              <w:jc w:val="center"/>
              <w:rPr>
                <w:rFonts w:ascii="Arial Narrow" w:hAnsi="Arial Narrow"/>
                <w:color w:val="FFFFFF"/>
                <w:sz w:val="20"/>
              </w:rPr>
            </w:pPr>
          </w:p>
        </w:tc>
        <w:tc>
          <w:tcPr>
            <w:tcW w:w="7830" w:type="dxa"/>
            <w:shd w:val="clear" w:color="auto" w:fill="000000"/>
          </w:tcPr>
          <w:p w14:paraId="3F58313E" w14:textId="77777777" w:rsidR="00A60178" w:rsidRDefault="00A60178" w:rsidP="00574242">
            <w:pPr>
              <w:jc w:val="center"/>
              <w:rPr>
                <w:rFonts w:ascii="Arial Narrow" w:hAnsi="Arial Narrow"/>
                <w:color w:val="FFFFFF"/>
                <w:sz w:val="20"/>
              </w:rPr>
            </w:pPr>
          </w:p>
        </w:tc>
        <w:tc>
          <w:tcPr>
            <w:tcW w:w="2430" w:type="dxa"/>
            <w:shd w:val="clear" w:color="auto" w:fill="000000"/>
          </w:tcPr>
          <w:p w14:paraId="3565F350" w14:textId="77777777" w:rsidR="00A60178" w:rsidRPr="007C3E80" w:rsidRDefault="00A60178" w:rsidP="00574242">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A60178" w14:paraId="2C925EA8" w14:textId="77777777" w:rsidTr="00574242">
        <w:tc>
          <w:tcPr>
            <w:tcW w:w="648" w:type="dxa"/>
            <w:vAlign w:val="center"/>
          </w:tcPr>
          <w:p w14:paraId="1E9A790E" w14:textId="23D1325A" w:rsidR="00A60178" w:rsidRDefault="00610B46" w:rsidP="00574242">
            <w:pPr>
              <w:jc w:val="center"/>
              <w:rPr>
                <w:rFonts w:ascii="Arial Narrow" w:hAnsi="Arial Narrow"/>
                <w:sz w:val="18"/>
              </w:rPr>
            </w:pPr>
            <w:r>
              <w:rPr>
                <w:rFonts w:ascii="Arial Narrow" w:hAnsi="Arial Narrow"/>
                <w:sz w:val="18"/>
              </w:rPr>
              <w:t>5</w:t>
            </w:r>
          </w:p>
          <w:p w14:paraId="2722BFB1" w14:textId="77777777" w:rsidR="00A60178" w:rsidRDefault="00A60178" w:rsidP="00574242">
            <w:pPr>
              <w:jc w:val="center"/>
              <w:rPr>
                <w:rFonts w:ascii="Arial Narrow" w:hAnsi="Arial Narrow"/>
                <w:sz w:val="18"/>
              </w:rPr>
            </w:pPr>
            <w:r>
              <w:rPr>
                <w:rFonts w:ascii="Arial Narrow" w:hAnsi="Arial Narrow"/>
                <w:sz w:val="18"/>
              </w:rPr>
              <w:t>min</w:t>
            </w:r>
          </w:p>
        </w:tc>
        <w:tc>
          <w:tcPr>
            <w:tcW w:w="7830" w:type="dxa"/>
          </w:tcPr>
          <w:p w14:paraId="7B20A637" w14:textId="77777777" w:rsidR="00A60178" w:rsidRDefault="00A60178" w:rsidP="00574242">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E957FAC" w14:textId="77777777" w:rsidR="00A60178" w:rsidRDefault="00A60178" w:rsidP="00574242">
            <w:pPr>
              <w:rPr>
                <w:rFonts w:ascii="Arial Narrow" w:hAnsi="Arial Narrow"/>
                <w:i/>
                <w:sz w:val="16"/>
                <w:szCs w:val="16"/>
              </w:rPr>
            </w:pPr>
          </w:p>
          <w:p w14:paraId="384FAE58" w14:textId="77777777" w:rsidR="00A60178" w:rsidRPr="001B7156" w:rsidRDefault="00A60178" w:rsidP="00574242">
            <w:pPr>
              <w:rPr>
                <w:rFonts w:ascii="Arial Narrow" w:hAnsi="Arial Narrow"/>
                <w:sz w:val="16"/>
                <w:szCs w:val="16"/>
              </w:rPr>
            </w:pPr>
          </w:p>
        </w:tc>
        <w:tc>
          <w:tcPr>
            <w:tcW w:w="2430" w:type="dxa"/>
          </w:tcPr>
          <w:p w14:paraId="63E03D09" w14:textId="77777777" w:rsidR="00A60178" w:rsidRPr="00DC16BE" w:rsidRDefault="00A60178" w:rsidP="00574242">
            <w:pPr>
              <w:rPr>
                <w:rFonts w:ascii="Arial Narrow" w:hAnsi="Arial Narrow"/>
                <w:b/>
                <w:sz w:val="18"/>
              </w:rPr>
            </w:pPr>
          </w:p>
        </w:tc>
      </w:tr>
      <w:tr w:rsidR="00A60178" w14:paraId="711CADBE" w14:textId="77777777" w:rsidTr="00574242">
        <w:trPr>
          <w:trHeight w:val="784"/>
        </w:trPr>
        <w:tc>
          <w:tcPr>
            <w:tcW w:w="648" w:type="dxa"/>
            <w:vAlign w:val="center"/>
          </w:tcPr>
          <w:p w14:paraId="06462B73" w14:textId="77F043D1" w:rsidR="00A60178" w:rsidRDefault="00BE1C74" w:rsidP="00574242">
            <w:pPr>
              <w:jc w:val="center"/>
              <w:rPr>
                <w:rFonts w:ascii="Arial Narrow" w:hAnsi="Arial Narrow"/>
                <w:sz w:val="18"/>
              </w:rPr>
            </w:pPr>
            <w:r>
              <w:rPr>
                <w:rFonts w:ascii="Arial Narrow" w:hAnsi="Arial Narrow"/>
                <w:sz w:val="18"/>
              </w:rPr>
              <w:t xml:space="preserve">20 </w:t>
            </w:r>
            <w:r w:rsidR="00A60178">
              <w:rPr>
                <w:rFonts w:ascii="Arial Narrow" w:hAnsi="Arial Narrow"/>
                <w:sz w:val="18"/>
              </w:rPr>
              <w:t>min</w:t>
            </w:r>
          </w:p>
        </w:tc>
        <w:tc>
          <w:tcPr>
            <w:tcW w:w="7830" w:type="dxa"/>
          </w:tcPr>
          <w:p w14:paraId="34C4053F" w14:textId="3B62AB22" w:rsidR="00D71BDE" w:rsidRPr="00D71BDE" w:rsidRDefault="00A60178" w:rsidP="007C072C">
            <w:pPr>
              <w:pStyle w:val="NormalWeb"/>
              <w:shd w:val="clear" w:color="auto" w:fill="FFFFFF"/>
              <w:rPr>
                <w:rFonts w:ascii="Arial Narrow" w:hAnsi="Arial Narrow"/>
                <w:b/>
                <w:sz w:val="18"/>
              </w:rPr>
            </w:pPr>
            <w:r w:rsidRPr="00DC16BE">
              <w:rPr>
                <w:rFonts w:ascii="Arial Narrow" w:hAnsi="Arial Narrow"/>
                <w:b/>
                <w:sz w:val="18"/>
              </w:rPr>
              <w:t>Engage/Motivation:</w:t>
            </w:r>
            <w:r w:rsidR="00D71BDE">
              <w:rPr>
                <w:rFonts w:ascii="Arial Narrow" w:hAnsi="Arial Narrow"/>
                <w:b/>
                <w:sz w:val="18"/>
              </w:rPr>
              <w:t xml:space="preserve"> </w:t>
            </w:r>
            <w:r w:rsidR="00D71BDE" w:rsidRPr="00D71BDE">
              <w:rPr>
                <w:rFonts w:ascii="Arial Narrow" w:hAnsi="Arial Narrow"/>
                <w:sz w:val="18"/>
              </w:rPr>
              <w:t xml:space="preserve">Review </w:t>
            </w:r>
            <w:r w:rsidR="00D71BDE">
              <w:rPr>
                <w:rFonts w:ascii="Arial Narrow" w:hAnsi="Arial Narrow"/>
                <w:b/>
                <w:sz w:val="18"/>
              </w:rPr>
              <w:t>translating words into</w:t>
            </w:r>
          </w:p>
          <w:p w14:paraId="21EA9F57" w14:textId="77777777" w:rsidR="00D71BDE" w:rsidRDefault="00D71BDE" w:rsidP="007C072C">
            <w:pPr>
              <w:pStyle w:val="NormalWeb"/>
              <w:shd w:val="clear" w:color="auto" w:fill="FFFFFF"/>
              <w:rPr>
                <w:rFonts w:ascii="Arial Narrow" w:hAnsi="Arial Narrow"/>
                <w:b/>
                <w:sz w:val="18"/>
              </w:rPr>
            </w:pPr>
          </w:p>
          <w:p w14:paraId="3BC14146" w14:textId="5F0A1C40" w:rsidR="007C072C" w:rsidRPr="007C072C" w:rsidRDefault="00A60178" w:rsidP="007C072C">
            <w:pPr>
              <w:pStyle w:val="NormalWeb"/>
              <w:shd w:val="clear" w:color="auto" w:fill="FFFFFF"/>
              <w:rPr>
                <w:color w:val="000000"/>
                <w:sz w:val="16"/>
                <w:szCs w:val="16"/>
              </w:rPr>
            </w:pPr>
            <w:r w:rsidRPr="00864409">
              <w:rPr>
                <w:rFonts w:ascii="Arial Narrow" w:hAnsi="Arial Narrow"/>
                <w:sz w:val="18"/>
              </w:rPr>
              <w:t xml:space="preserve"> </w:t>
            </w:r>
            <w:r w:rsidR="00BE1C74">
              <w:rPr>
                <w:rFonts w:ascii="Arial Narrow" w:hAnsi="Arial Narrow"/>
                <w:sz w:val="16"/>
                <w:szCs w:val="16"/>
              </w:rPr>
              <w:t xml:space="preserve">Error </w:t>
            </w:r>
            <w:r w:rsidR="00BE1C74" w:rsidRPr="007C072C">
              <w:rPr>
                <w:sz w:val="16"/>
                <w:szCs w:val="16"/>
              </w:rPr>
              <w:t>ID</w:t>
            </w:r>
            <w:r w:rsidR="007C072C" w:rsidRPr="007C072C">
              <w:rPr>
                <w:sz w:val="16"/>
                <w:szCs w:val="16"/>
              </w:rPr>
              <w:t xml:space="preserve"> </w:t>
            </w:r>
            <w:r w:rsidR="007C072C" w:rsidRPr="007C072C">
              <w:rPr>
                <w:color w:val="000000"/>
                <w:sz w:val="16"/>
                <w:szCs w:val="16"/>
              </w:rPr>
              <w:t xml:space="preserve"> </w:t>
            </w:r>
          </w:p>
          <w:p w14:paraId="4CFD9B24" w14:textId="3DDBCB6F" w:rsidR="00A60178" w:rsidRPr="00E07D10" w:rsidRDefault="00A60178" w:rsidP="00574242">
            <w:pPr>
              <w:rPr>
                <w:rFonts w:ascii="Arial Narrow" w:hAnsi="Arial Narrow"/>
                <w:i/>
                <w:sz w:val="16"/>
                <w:szCs w:val="16"/>
              </w:rPr>
            </w:pPr>
          </w:p>
          <w:p w14:paraId="38358F0B" w14:textId="77777777" w:rsidR="00A60178" w:rsidRPr="001F65E6" w:rsidRDefault="00A60178" w:rsidP="00574242">
            <w:pPr>
              <w:rPr>
                <w:rFonts w:ascii="Arial Narrow" w:hAnsi="Arial Narrow"/>
                <w:sz w:val="16"/>
                <w:szCs w:val="16"/>
              </w:rPr>
            </w:pPr>
          </w:p>
        </w:tc>
        <w:tc>
          <w:tcPr>
            <w:tcW w:w="2430" w:type="dxa"/>
          </w:tcPr>
          <w:p w14:paraId="79BD601A" w14:textId="77777777" w:rsidR="00A60178" w:rsidRPr="00DC16BE" w:rsidRDefault="00A60178" w:rsidP="00574242">
            <w:pPr>
              <w:rPr>
                <w:rFonts w:ascii="Arial Narrow" w:hAnsi="Arial Narrow"/>
                <w:b/>
                <w:sz w:val="18"/>
              </w:rPr>
            </w:pPr>
          </w:p>
        </w:tc>
      </w:tr>
      <w:tr w:rsidR="00A60178" w14:paraId="6D1E329F" w14:textId="77777777" w:rsidTr="00574242">
        <w:trPr>
          <w:trHeight w:val="577"/>
        </w:trPr>
        <w:tc>
          <w:tcPr>
            <w:tcW w:w="648" w:type="dxa"/>
            <w:vAlign w:val="center"/>
          </w:tcPr>
          <w:p w14:paraId="74424C3B"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2E73572A" w14:textId="0A2E7ED2" w:rsidR="00A60178" w:rsidRPr="00D71BDE" w:rsidRDefault="00A60178" w:rsidP="00D71BDE">
            <w:pPr>
              <w:pStyle w:val="NormalWeb"/>
              <w:shd w:val="clear" w:color="auto" w:fill="FFFFFF"/>
              <w:rPr>
                <w:color w:val="000000"/>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hyperlink r:id="rId8" w:history="1">
              <w:r w:rsidR="00D71BDE" w:rsidRPr="007C072C">
                <w:rPr>
                  <w:rStyle w:val="Hyperlink"/>
                  <w:sz w:val="16"/>
                  <w:szCs w:val="16"/>
                </w:rPr>
                <w:t>http://betterlesson.com/community/document/130672/multi-step-equations-error-analysis-cw</w:t>
              </w:r>
            </w:hyperlink>
          </w:p>
          <w:p w14:paraId="19E3B71C" w14:textId="77777777" w:rsidR="00A60178" w:rsidRPr="00651F9C" w:rsidRDefault="00A60178" w:rsidP="00574242">
            <w:pPr>
              <w:rPr>
                <w:rFonts w:ascii="Arial Narrow" w:hAnsi="Arial Narrow"/>
                <w:sz w:val="22"/>
                <w:szCs w:val="22"/>
              </w:rPr>
            </w:pPr>
            <w:r>
              <w:rPr>
                <w:rFonts w:ascii="Arial Narrow" w:hAnsi="Arial Narrow"/>
                <w:sz w:val="22"/>
                <w:szCs w:val="22"/>
              </w:rPr>
              <w:t xml:space="preserve"> </w:t>
            </w:r>
          </w:p>
        </w:tc>
        <w:tc>
          <w:tcPr>
            <w:tcW w:w="2430" w:type="dxa"/>
          </w:tcPr>
          <w:p w14:paraId="4FF46046" w14:textId="77777777" w:rsidR="00A60178" w:rsidRDefault="00A60178" w:rsidP="00574242">
            <w:pPr>
              <w:rPr>
                <w:rFonts w:ascii="Arial Narrow" w:hAnsi="Arial Narrow"/>
                <w:b/>
                <w:sz w:val="18"/>
              </w:rPr>
            </w:pPr>
          </w:p>
        </w:tc>
      </w:tr>
      <w:tr w:rsidR="00A60178" w14:paraId="200D97B0" w14:textId="77777777" w:rsidTr="00574242">
        <w:tc>
          <w:tcPr>
            <w:tcW w:w="648" w:type="dxa"/>
            <w:vAlign w:val="center"/>
          </w:tcPr>
          <w:p w14:paraId="3A88EBC2"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31C93DD4" w14:textId="77777777" w:rsidR="00A60178" w:rsidRDefault="00A60178" w:rsidP="00574242">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055CB61" w14:textId="77777777" w:rsidR="00A60178" w:rsidRPr="001F65E6" w:rsidRDefault="00A60178" w:rsidP="00574242">
            <w:pPr>
              <w:ind w:left="360"/>
              <w:rPr>
                <w:rFonts w:ascii="Arial Narrow" w:hAnsi="Arial Narrow"/>
                <w:sz w:val="16"/>
                <w:szCs w:val="16"/>
              </w:rPr>
            </w:pPr>
          </w:p>
        </w:tc>
        <w:tc>
          <w:tcPr>
            <w:tcW w:w="2430" w:type="dxa"/>
          </w:tcPr>
          <w:p w14:paraId="46680827" w14:textId="77777777" w:rsidR="00A60178" w:rsidRDefault="00A60178" w:rsidP="00574242">
            <w:pPr>
              <w:rPr>
                <w:rFonts w:ascii="Arial Narrow" w:hAnsi="Arial Narrow"/>
                <w:b/>
                <w:sz w:val="18"/>
              </w:rPr>
            </w:pPr>
          </w:p>
        </w:tc>
      </w:tr>
      <w:tr w:rsidR="00A60178" w14:paraId="0DCF6DA8" w14:textId="77777777" w:rsidTr="00574242">
        <w:tc>
          <w:tcPr>
            <w:tcW w:w="648" w:type="dxa"/>
            <w:vAlign w:val="center"/>
          </w:tcPr>
          <w:p w14:paraId="4480F468" w14:textId="6134F458" w:rsidR="00A60178" w:rsidRDefault="007C072C" w:rsidP="00574242">
            <w:pPr>
              <w:jc w:val="center"/>
              <w:rPr>
                <w:rFonts w:ascii="Arial Narrow" w:hAnsi="Arial Narrow"/>
                <w:sz w:val="18"/>
              </w:rPr>
            </w:pPr>
            <w:r>
              <w:rPr>
                <w:rFonts w:ascii="Arial Narrow" w:hAnsi="Arial Narrow"/>
                <w:sz w:val="18"/>
              </w:rPr>
              <w:t xml:space="preserve">40 </w:t>
            </w:r>
            <w:r w:rsidR="00A60178">
              <w:rPr>
                <w:rFonts w:ascii="Arial Narrow" w:hAnsi="Arial Narrow"/>
                <w:sz w:val="18"/>
              </w:rPr>
              <w:t xml:space="preserve"> min</w:t>
            </w:r>
          </w:p>
        </w:tc>
        <w:tc>
          <w:tcPr>
            <w:tcW w:w="7830" w:type="dxa"/>
          </w:tcPr>
          <w:p w14:paraId="222D1FD6" w14:textId="583A33E3" w:rsidR="00A60178" w:rsidRDefault="00A60178" w:rsidP="00574242">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sidR="007C072C" w:rsidRPr="007C072C">
              <w:rPr>
                <w:rFonts w:ascii="Arial Narrow" w:hAnsi="Arial Narrow"/>
                <w:sz w:val="16"/>
                <w:szCs w:val="16"/>
              </w:rPr>
              <w:t>Error ID</w:t>
            </w:r>
            <w:r>
              <w:rPr>
                <w:rFonts w:ascii="Arial Narrow" w:hAnsi="Arial Narrow"/>
                <w:sz w:val="18"/>
              </w:rPr>
              <w:t xml:space="preserve"> </w:t>
            </w:r>
          </w:p>
          <w:p w14:paraId="382B175B" w14:textId="77777777" w:rsidR="00A60178" w:rsidRDefault="00A60178" w:rsidP="00574242">
            <w:pPr>
              <w:ind w:left="360"/>
              <w:rPr>
                <w:rFonts w:ascii="Arial Narrow" w:hAnsi="Arial Narrow"/>
                <w:sz w:val="16"/>
                <w:szCs w:val="16"/>
              </w:rPr>
            </w:pPr>
          </w:p>
          <w:p w14:paraId="682BC3E4" w14:textId="77777777" w:rsidR="00A60178" w:rsidRPr="001F65E6" w:rsidRDefault="00A60178" w:rsidP="00574242">
            <w:pPr>
              <w:ind w:left="360"/>
              <w:rPr>
                <w:rFonts w:ascii="Arial Narrow" w:hAnsi="Arial Narrow"/>
                <w:sz w:val="16"/>
                <w:szCs w:val="16"/>
              </w:rPr>
            </w:pPr>
          </w:p>
        </w:tc>
        <w:tc>
          <w:tcPr>
            <w:tcW w:w="2430" w:type="dxa"/>
          </w:tcPr>
          <w:p w14:paraId="7206E6C1" w14:textId="77777777" w:rsidR="00A60178" w:rsidRDefault="00A60178" w:rsidP="00574242">
            <w:pPr>
              <w:rPr>
                <w:rFonts w:ascii="Arial Narrow" w:hAnsi="Arial Narrow"/>
                <w:b/>
                <w:sz w:val="18"/>
              </w:rPr>
            </w:pPr>
          </w:p>
        </w:tc>
      </w:tr>
      <w:tr w:rsidR="00A60178" w14:paraId="00A675DF" w14:textId="77777777" w:rsidTr="00574242">
        <w:tc>
          <w:tcPr>
            <w:tcW w:w="648" w:type="dxa"/>
            <w:vAlign w:val="center"/>
          </w:tcPr>
          <w:p w14:paraId="69AE7D1A"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66023BB0" w14:textId="77777777" w:rsidR="00A60178" w:rsidRPr="00864409" w:rsidRDefault="00A60178" w:rsidP="00574242">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7EB8C8B1" w14:textId="77777777" w:rsidR="00A60178" w:rsidRDefault="00A60178" w:rsidP="00574242">
            <w:pPr>
              <w:ind w:left="360"/>
              <w:rPr>
                <w:rFonts w:ascii="Arial Narrow" w:hAnsi="Arial Narrow"/>
                <w:b/>
              </w:rPr>
            </w:pPr>
          </w:p>
          <w:p w14:paraId="11F834E0" w14:textId="77777777" w:rsidR="00A60178" w:rsidRPr="001F65E6" w:rsidRDefault="00A60178" w:rsidP="00574242">
            <w:pPr>
              <w:ind w:left="360"/>
              <w:rPr>
                <w:rFonts w:ascii="Arial Narrow" w:hAnsi="Arial Narrow"/>
                <w:sz w:val="16"/>
                <w:szCs w:val="16"/>
              </w:rPr>
            </w:pPr>
          </w:p>
        </w:tc>
        <w:tc>
          <w:tcPr>
            <w:tcW w:w="2430" w:type="dxa"/>
          </w:tcPr>
          <w:p w14:paraId="7A11318A" w14:textId="77777777" w:rsidR="00A60178" w:rsidRPr="00864409" w:rsidRDefault="00A60178" w:rsidP="00574242">
            <w:pPr>
              <w:rPr>
                <w:rFonts w:ascii="Arial Narrow" w:hAnsi="Arial Narrow"/>
                <w:b/>
                <w:sz w:val="18"/>
              </w:rPr>
            </w:pPr>
          </w:p>
        </w:tc>
      </w:tr>
      <w:tr w:rsidR="00A60178" w14:paraId="6BD47B66" w14:textId="77777777" w:rsidTr="00574242">
        <w:tc>
          <w:tcPr>
            <w:tcW w:w="648" w:type="dxa"/>
            <w:vAlign w:val="center"/>
          </w:tcPr>
          <w:p w14:paraId="0D048D82" w14:textId="04CBF3E5" w:rsidR="00A60178" w:rsidRDefault="00A60178" w:rsidP="00574242">
            <w:pPr>
              <w:jc w:val="center"/>
              <w:rPr>
                <w:rFonts w:ascii="Arial Narrow" w:hAnsi="Arial Narrow"/>
                <w:sz w:val="18"/>
              </w:rPr>
            </w:pPr>
            <w:r>
              <w:rPr>
                <w:rFonts w:ascii="Arial Narrow" w:hAnsi="Arial Narrow"/>
                <w:sz w:val="18"/>
              </w:rPr>
              <w:t xml:space="preserve"> </w:t>
            </w:r>
            <w:r w:rsidR="00BE1C74">
              <w:rPr>
                <w:rFonts w:ascii="Arial Narrow" w:hAnsi="Arial Narrow"/>
                <w:sz w:val="18"/>
              </w:rPr>
              <w:t xml:space="preserve">5  </w:t>
            </w:r>
            <w:r>
              <w:rPr>
                <w:rFonts w:ascii="Arial Narrow" w:hAnsi="Arial Narrow"/>
                <w:sz w:val="18"/>
              </w:rPr>
              <w:t>min</w:t>
            </w:r>
          </w:p>
        </w:tc>
        <w:tc>
          <w:tcPr>
            <w:tcW w:w="7830" w:type="dxa"/>
          </w:tcPr>
          <w:p w14:paraId="02B56F20" w14:textId="77777777" w:rsidR="00A60178" w:rsidRPr="0078318C" w:rsidRDefault="00A60178" w:rsidP="0057424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574D4C4" w14:textId="77777777" w:rsidR="00A60178" w:rsidRPr="001F65E6" w:rsidRDefault="00A60178" w:rsidP="00574242">
            <w:pPr>
              <w:rPr>
                <w:rFonts w:ascii="Arial Narrow" w:hAnsi="Arial Narrow"/>
                <w:sz w:val="16"/>
                <w:szCs w:val="16"/>
              </w:rPr>
            </w:pPr>
          </w:p>
        </w:tc>
        <w:tc>
          <w:tcPr>
            <w:tcW w:w="2430" w:type="dxa"/>
          </w:tcPr>
          <w:p w14:paraId="6E130C87" w14:textId="77777777" w:rsidR="00A60178" w:rsidRPr="00864409" w:rsidRDefault="00A60178" w:rsidP="00574242">
            <w:pPr>
              <w:rPr>
                <w:rFonts w:ascii="Arial Narrow" w:hAnsi="Arial Narrow"/>
                <w:b/>
                <w:sz w:val="18"/>
              </w:rPr>
            </w:pPr>
          </w:p>
        </w:tc>
      </w:tr>
      <w:tr w:rsidR="00A60178" w14:paraId="79E22BBA" w14:textId="77777777" w:rsidTr="00574242">
        <w:tc>
          <w:tcPr>
            <w:tcW w:w="648" w:type="dxa"/>
            <w:vAlign w:val="center"/>
          </w:tcPr>
          <w:p w14:paraId="518EE1A1" w14:textId="77777777" w:rsidR="00A60178" w:rsidRDefault="00A60178" w:rsidP="00574242">
            <w:pPr>
              <w:jc w:val="center"/>
              <w:rPr>
                <w:rFonts w:ascii="Arial Narrow" w:hAnsi="Arial Narrow"/>
                <w:sz w:val="18"/>
              </w:rPr>
            </w:pPr>
          </w:p>
        </w:tc>
        <w:tc>
          <w:tcPr>
            <w:tcW w:w="7830" w:type="dxa"/>
          </w:tcPr>
          <w:p w14:paraId="7172B4C7" w14:textId="77777777" w:rsidR="00A60178" w:rsidRPr="009420A4" w:rsidRDefault="00A60178" w:rsidP="00574242">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88E2795" w14:textId="77777777" w:rsidR="00A60178" w:rsidRPr="001F65E6" w:rsidRDefault="00A60178" w:rsidP="00574242">
            <w:pPr>
              <w:ind w:left="360"/>
              <w:rPr>
                <w:rFonts w:ascii="Arial Narrow" w:hAnsi="Arial Narrow"/>
                <w:sz w:val="16"/>
                <w:szCs w:val="16"/>
              </w:rPr>
            </w:pPr>
          </w:p>
          <w:p w14:paraId="6091718B" w14:textId="77777777" w:rsidR="00A60178" w:rsidRPr="001F65E6" w:rsidRDefault="00A60178" w:rsidP="00574242">
            <w:pPr>
              <w:rPr>
                <w:rFonts w:ascii="Arial Narrow" w:hAnsi="Arial Narrow"/>
                <w:sz w:val="16"/>
                <w:szCs w:val="16"/>
              </w:rPr>
            </w:pPr>
          </w:p>
        </w:tc>
        <w:tc>
          <w:tcPr>
            <w:tcW w:w="2430" w:type="dxa"/>
          </w:tcPr>
          <w:p w14:paraId="46BDC959" w14:textId="77777777" w:rsidR="00A60178" w:rsidRPr="009420A4" w:rsidRDefault="00A60178" w:rsidP="00574242">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60178" w14:paraId="3DBF4AFF" w14:textId="77777777" w:rsidTr="00574242">
        <w:tc>
          <w:tcPr>
            <w:tcW w:w="10790" w:type="dxa"/>
          </w:tcPr>
          <w:p w14:paraId="74B47AF3" w14:textId="77777777" w:rsidR="00A60178" w:rsidRPr="009420A4" w:rsidRDefault="00A60178" w:rsidP="00574242">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4ADDAA32" w14:textId="77777777" w:rsidR="00A60178" w:rsidRDefault="00A60178" w:rsidP="00574242">
            <w:pPr>
              <w:rPr>
                <w:rFonts w:ascii="Arial Narrow" w:hAnsi="Arial Narrow"/>
                <w:sz w:val="18"/>
              </w:rPr>
            </w:pPr>
          </w:p>
          <w:p w14:paraId="34D72BFD" w14:textId="77777777" w:rsidR="00A60178" w:rsidRDefault="00A60178" w:rsidP="00574242">
            <w:pPr>
              <w:ind w:left="180"/>
              <w:rPr>
                <w:rFonts w:ascii="Arial Narrow" w:hAnsi="Arial Narrow"/>
                <w:sz w:val="18"/>
              </w:rPr>
            </w:pPr>
          </w:p>
        </w:tc>
      </w:tr>
      <w:tr w:rsidR="00A60178" w14:paraId="5ED0D912" w14:textId="77777777" w:rsidTr="00574242">
        <w:tc>
          <w:tcPr>
            <w:tcW w:w="10790" w:type="dxa"/>
          </w:tcPr>
          <w:p w14:paraId="6EACFA6A" w14:textId="77777777" w:rsidR="00A60178" w:rsidRPr="0047794E" w:rsidRDefault="00A60178" w:rsidP="00574242">
            <w:pPr>
              <w:rPr>
                <w:rFonts w:ascii="Arial Narrow" w:hAnsi="Arial Narrow"/>
                <w:b/>
                <w:sz w:val="18"/>
              </w:rPr>
            </w:pPr>
            <w:r w:rsidRPr="009420A4">
              <w:rPr>
                <w:rFonts w:ascii="Arial Narrow" w:hAnsi="Arial Narrow"/>
                <w:b/>
                <w:sz w:val="18"/>
              </w:rPr>
              <w:t>Notes:</w:t>
            </w:r>
          </w:p>
          <w:p w14:paraId="7D0FB648" w14:textId="77777777" w:rsidR="00A60178" w:rsidRDefault="00A60178" w:rsidP="00574242">
            <w:pPr>
              <w:rPr>
                <w:rFonts w:ascii="Arial Narrow" w:hAnsi="Arial Narrow"/>
                <w:sz w:val="18"/>
              </w:rPr>
            </w:pPr>
          </w:p>
        </w:tc>
      </w:tr>
    </w:tbl>
    <w:p w14:paraId="0D247D8E" w14:textId="77777777" w:rsidR="00A60178" w:rsidRDefault="00A60178" w:rsidP="00A6017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A60178" w14:paraId="2AFFB6BD" w14:textId="77777777" w:rsidTr="00574242">
        <w:tc>
          <w:tcPr>
            <w:tcW w:w="2088" w:type="dxa"/>
            <w:shd w:val="clear" w:color="auto" w:fill="000000" w:themeFill="text1"/>
          </w:tcPr>
          <w:p w14:paraId="4BF16748" w14:textId="77777777" w:rsidR="00A60178" w:rsidRPr="00003B26" w:rsidRDefault="00A60178" w:rsidP="00574242">
            <w:pPr>
              <w:rPr>
                <w:rFonts w:ascii="Arial Narrow" w:hAnsi="Arial Narrow"/>
                <w:b/>
                <w:color w:val="FFFFFF" w:themeColor="background1"/>
              </w:rPr>
            </w:pPr>
            <w:r w:rsidRPr="00003B26">
              <w:rPr>
                <w:rFonts w:ascii="Arial Narrow" w:hAnsi="Arial Narrow"/>
                <w:b/>
                <w:color w:val="FFFFFF" w:themeColor="background1"/>
              </w:rPr>
              <w:lastRenderedPageBreak/>
              <w:t>Structure</w:t>
            </w:r>
          </w:p>
        </w:tc>
        <w:tc>
          <w:tcPr>
            <w:tcW w:w="8928" w:type="dxa"/>
            <w:shd w:val="clear" w:color="auto" w:fill="000000" w:themeFill="text1"/>
          </w:tcPr>
          <w:p w14:paraId="071425ED" w14:textId="77777777" w:rsidR="00A60178" w:rsidRPr="00003B26" w:rsidRDefault="00A60178" w:rsidP="00574242">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A60178" w14:paraId="46405E69" w14:textId="77777777" w:rsidTr="00574242">
        <w:tc>
          <w:tcPr>
            <w:tcW w:w="2088" w:type="dxa"/>
          </w:tcPr>
          <w:p w14:paraId="2F1228A2" w14:textId="77777777" w:rsidR="00A60178" w:rsidRDefault="00A60178" w:rsidP="00574242">
            <w:pPr>
              <w:rPr>
                <w:rFonts w:ascii="Arial Narrow" w:hAnsi="Arial Narrow"/>
              </w:rPr>
            </w:pPr>
            <w:r>
              <w:rPr>
                <w:rFonts w:ascii="Arial Narrow" w:hAnsi="Arial Narrow"/>
              </w:rPr>
              <w:t>Whole Group</w:t>
            </w:r>
          </w:p>
        </w:tc>
        <w:tc>
          <w:tcPr>
            <w:tcW w:w="8928" w:type="dxa"/>
          </w:tcPr>
          <w:p w14:paraId="66AD9CA0"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D5E94CC"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207F1474"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A60178" w14:paraId="59CA8472" w14:textId="77777777" w:rsidTr="00574242">
        <w:tc>
          <w:tcPr>
            <w:tcW w:w="2088" w:type="dxa"/>
          </w:tcPr>
          <w:p w14:paraId="2E72CBCB" w14:textId="77777777" w:rsidR="00A60178" w:rsidRDefault="00A60178" w:rsidP="00574242">
            <w:pPr>
              <w:rPr>
                <w:rFonts w:ascii="Arial Narrow" w:hAnsi="Arial Narrow"/>
              </w:rPr>
            </w:pPr>
            <w:r>
              <w:rPr>
                <w:rFonts w:ascii="Arial Narrow" w:hAnsi="Arial Narrow"/>
              </w:rPr>
              <w:t>Guided Practice/Small group</w:t>
            </w:r>
          </w:p>
        </w:tc>
        <w:tc>
          <w:tcPr>
            <w:tcW w:w="8928" w:type="dxa"/>
          </w:tcPr>
          <w:p w14:paraId="050108EF"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3C078AB"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9E1E24E" w14:textId="77777777" w:rsidR="00A60178" w:rsidRDefault="00A60178"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9B3AE4A" w14:textId="77777777" w:rsidR="00A60178" w:rsidRPr="0047794E" w:rsidRDefault="00A60178" w:rsidP="00574242">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D323290" w14:textId="77777777" w:rsidR="00A60178" w:rsidRPr="00003B26" w:rsidRDefault="00A60178" w:rsidP="00574242">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A60178" w14:paraId="71E80AD3" w14:textId="77777777" w:rsidTr="00574242">
        <w:tc>
          <w:tcPr>
            <w:tcW w:w="2088" w:type="dxa"/>
          </w:tcPr>
          <w:p w14:paraId="4947E3DA" w14:textId="77777777" w:rsidR="00A60178" w:rsidRDefault="00A60178" w:rsidP="00574242">
            <w:pPr>
              <w:rPr>
                <w:rFonts w:ascii="Arial Narrow" w:hAnsi="Arial Narrow"/>
              </w:rPr>
            </w:pPr>
            <w:r>
              <w:rPr>
                <w:rFonts w:ascii="Arial Narrow" w:hAnsi="Arial Narrow"/>
              </w:rPr>
              <w:t>Independent Practice</w:t>
            </w:r>
          </w:p>
        </w:tc>
        <w:tc>
          <w:tcPr>
            <w:tcW w:w="8928" w:type="dxa"/>
          </w:tcPr>
          <w:p w14:paraId="65FD0540"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36BF4709"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314F57D" w14:textId="77777777" w:rsidR="00A60178" w:rsidRDefault="00A60178"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61AB8B8" w14:textId="77777777" w:rsidR="00A60178" w:rsidRPr="0047794E" w:rsidRDefault="00A60178" w:rsidP="00574242">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3A2D2B6F" w14:textId="77777777" w:rsidR="00A60178" w:rsidRDefault="00A60178" w:rsidP="00574242">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6DF4481F" w14:textId="77777777" w:rsidR="00A60178" w:rsidRPr="00E12BEE" w:rsidRDefault="00A60178" w:rsidP="00A60178">
      <w:pPr>
        <w:rPr>
          <w:rFonts w:ascii="Arial Narrow" w:hAnsi="Arial Narrow"/>
        </w:rPr>
      </w:pPr>
    </w:p>
    <w:p w14:paraId="2B0F5BCC" w14:textId="77777777" w:rsidR="003372CD" w:rsidRDefault="003372CD" w:rsidP="007C072C">
      <w:pPr>
        <w:pStyle w:val="Title"/>
        <w:ind w:left="3600" w:firstLine="720"/>
        <w:jc w:val="left"/>
      </w:pPr>
    </w:p>
    <w:p w14:paraId="07416992" w14:textId="77777777" w:rsidR="003372CD" w:rsidRDefault="003372CD" w:rsidP="007C072C">
      <w:pPr>
        <w:pStyle w:val="Title"/>
        <w:ind w:left="3600" w:firstLine="720"/>
        <w:jc w:val="left"/>
      </w:pPr>
    </w:p>
    <w:p w14:paraId="737BABF3" w14:textId="77777777" w:rsidR="003372CD" w:rsidRDefault="003372CD" w:rsidP="007C072C">
      <w:pPr>
        <w:pStyle w:val="Title"/>
        <w:ind w:left="3600" w:firstLine="720"/>
        <w:jc w:val="left"/>
      </w:pPr>
    </w:p>
    <w:p w14:paraId="6A808608" w14:textId="77777777" w:rsidR="003372CD" w:rsidRDefault="003372CD" w:rsidP="007C072C">
      <w:pPr>
        <w:pStyle w:val="Title"/>
        <w:ind w:left="3600" w:firstLine="720"/>
        <w:jc w:val="left"/>
      </w:pPr>
    </w:p>
    <w:p w14:paraId="5FA2CB61" w14:textId="77777777" w:rsidR="003372CD" w:rsidRDefault="003372CD" w:rsidP="007C072C">
      <w:pPr>
        <w:pStyle w:val="Title"/>
        <w:ind w:left="3600" w:firstLine="720"/>
        <w:jc w:val="left"/>
      </w:pPr>
    </w:p>
    <w:p w14:paraId="0361265A" w14:textId="77777777" w:rsidR="003372CD" w:rsidRDefault="003372CD" w:rsidP="007C072C">
      <w:pPr>
        <w:pStyle w:val="Title"/>
        <w:ind w:left="3600" w:firstLine="720"/>
        <w:jc w:val="left"/>
      </w:pPr>
    </w:p>
    <w:p w14:paraId="41090391" w14:textId="77777777" w:rsidR="003372CD" w:rsidRDefault="003372CD" w:rsidP="007C072C">
      <w:pPr>
        <w:pStyle w:val="Title"/>
        <w:ind w:left="3600" w:firstLine="720"/>
        <w:jc w:val="left"/>
      </w:pPr>
    </w:p>
    <w:p w14:paraId="11DAA659" w14:textId="77777777" w:rsidR="003372CD" w:rsidRDefault="003372CD" w:rsidP="007C072C">
      <w:pPr>
        <w:pStyle w:val="Title"/>
        <w:ind w:left="3600" w:firstLine="720"/>
        <w:jc w:val="left"/>
      </w:pPr>
    </w:p>
    <w:p w14:paraId="0C2C618D" w14:textId="77777777" w:rsidR="003372CD" w:rsidRDefault="003372CD" w:rsidP="007C072C">
      <w:pPr>
        <w:pStyle w:val="Title"/>
        <w:ind w:left="3600" w:firstLine="720"/>
        <w:jc w:val="left"/>
      </w:pPr>
    </w:p>
    <w:p w14:paraId="1DA72110" w14:textId="77777777" w:rsidR="003372CD" w:rsidRDefault="003372CD" w:rsidP="007C072C">
      <w:pPr>
        <w:pStyle w:val="Title"/>
        <w:ind w:left="3600" w:firstLine="720"/>
        <w:jc w:val="left"/>
      </w:pPr>
    </w:p>
    <w:p w14:paraId="2FAC1730" w14:textId="77777777" w:rsidR="003372CD" w:rsidRDefault="003372CD" w:rsidP="007C072C">
      <w:pPr>
        <w:pStyle w:val="Title"/>
        <w:ind w:left="3600" w:firstLine="720"/>
        <w:jc w:val="left"/>
      </w:pPr>
    </w:p>
    <w:p w14:paraId="78026500" w14:textId="77777777" w:rsidR="003372CD" w:rsidRDefault="003372CD" w:rsidP="007C072C">
      <w:pPr>
        <w:pStyle w:val="Title"/>
        <w:ind w:left="3600" w:firstLine="720"/>
        <w:jc w:val="left"/>
      </w:pPr>
    </w:p>
    <w:p w14:paraId="0EE9A5AB" w14:textId="77777777" w:rsidR="003372CD" w:rsidRDefault="003372CD" w:rsidP="007C072C">
      <w:pPr>
        <w:pStyle w:val="Title"/>
        <w:ind w:left="3600" w:firstLine="720"/>
        <w:jc w:val="left"/>
      </w:pPr>
    </w:p>
    <w:p w14:paraId="34853D8E" w14:textId="77777777" w:rsidR="003372CD" w:rsidRDefault="003372CD" w:rsidP="007C072C">
      <w:pPr>
        <w:pStyle w:val="Title"/>
        <w:ind w:left="3600" w:firstLine="720"/>
        <w:jc w:val="left"/>
      </w:pPr>
    </w:p>
    <w:p w14:paraId="76973F68" w14:textId="77777777" w:rsidR="003372CD" w:rsidRDefault="003372CD" w:rsidP="007C072C">
      <w:pPr>
        <w:pStyle w:val="Title"/>
        <w:ind w:left="3600" w:firstLine="720"/>
        <w:jc w:val="left"/>
      </w:pPr>
    </w:p>
    <w:p w14:paraId="23687C48" w14:textId="77777777" w:rsidR="003372CD" w:rsidRDefault="003372CD" w:rsidP="007C072C">
      <w:pPr>
        <w:pStyle w:val="Title"/>
        <w:ind w:left="3600" w:firstLine="720"/>
        <w:jc w:val="left"/>
      </w:pPr>
    </w:p>
    <w:p w14:paraId="7A74A79A" w14:textId="77777777" w:rsidR="003372CD" w:rsidRDefault="003372CD" w:rsidP="007C072C">
      <w:pPr>
        <w:pStyle w:val="Title"/>
        <w:ind w:left="3600" w:firstLine="720"/>
        <w:jc w:val="left"/>
      </w:pPr>
    </w:p>
    <w:p w14:paraId="684EA9CA" w14:textId="77777777" w:rsidR="003372CD" w:rsidRDefault="003372CD" w:rsidP="007C072C">
      <w:pPr>
        <w:pStyle w:val="Title"/>
        <w:ind w:left="3600" w:firstLine="720"/>
        <w:jc w:val="left"/>
      </w:pPr>
    </w:p>
    <w:p w14:paraId="2CD4AB7C" w14:textId="77777777" w:rsidR="003372CD" w:rsidRDefault="003372CD" w:rsidP="007C072C">
      <w:pPr>
        <w:pStyle w:val="Title"/>
        <w:ind w:left="3600" w:firstLine="720"/>
        <w:jc w:val="left"/>
      </w:pPr>
    </w:p>
    <w:p w14:paraId="75C38C9C" w14:textId="77777777" w:rsidR="003372CD" w:rsidRDefault="003372CD" w:rsidP="007C072C">
      <w:pPr>
        <w:pStyle w:val="Title"/>
        <w:ind w:left="3600" w:firstLine="720"/>
        <w:jc w:val="left"/>
      </w:pPr>
    </w:p>
    <w:p w14:paraId="69F63155" w14:textId="77777777" w:rsidR="003372CD" w:rsidRDefault="003372CD" w:rsidP="007C072C">
      <w:pPr>
        <w:pStyle w:val="Title"/>
        <w:ind w:left="3600" w:firstLine="720"/>
        <w:jc w:val="left"/>
      </w:pPr>
    </w:p>
    <w:p w14:paraId="24CF830A" w14:textId="77777777" w:rsidR="003372CD" w:rsidRDefault="003372CD" w:rsidP="007C072C">
      <w:pPr>
        <w:pStyle w:val="Title"/>
        <w:ind w:left="3600" w:firstLine="720"/>
        <w:jc w:val="left"/>
      </w:pPr>
    </w:p>
    <w:p w14:paraId="47E2E575" w14:textId="77777777" w:rsidR="003372CD" w:rsidRDefault="003372CD" w:rsidP="007C072C">
      <w:pPr>
        <w:pStyle w:val="Title"/>
        <w:ind w:left="3600" w:firstLine="720"/>
        <w:jc w:val="left"/>
      </w:pPr>
    </w:p>
    <w:p w14:paraId="668996A3" w14:textId="77777777" w:rsidR="003372CD" w:rsidRDefault="003372CD" w:rsidP="007C072C">
      <w:pPr>
        <w:pStyle w:val="Title"/>
        <w:ind w:left="3600" w:firstLine="720"/>
        <w:jc w:val="left"/>
      </w:pPr>
    </w:p>
    <w:p w14:paraId="4764E2F3" w14:textId="77777777" w:rsidR="003372CD" w:rsidRDefault="003372CD" w:rsidP="007C072C">
      <w:pPr>
        <w:pStyle w:val="Title"/>
        <w:ind w:left="3600" w:firstLine="720"/>
        <w:jc w:val="left"/>
      </w:pPr>
    </w:p>
    <w:p w14:paraId="04636829" w14:textId="77777777" w:rsidR="003372CD" w:rsidRDefault="003372CD" w:rsidP="007C072C">
      <w:pPr>
        <w:pStyle w:val="Title"/>
        <w:ind w:left="3600" w:firstLine="720"/>
        <w:jc w:val="left"/>
      </w:pPr>
    </w:p>
    <w:p w14:paraId="749FA53D" w14:textId="77777777" w:rsidR="003372CD" w:rsidRDefault="003372CD" w:rsidP="007C072C">
      <w:pPr>
        <w:pStyle w:val="Title"/>
        <w:ind w:left="3600" w:firstLine="720"/>
        <w:jc w:val="left"/>
      </w:pPr>
    </w:p>
    <w:p w14:paraId="2B9305C7" w14:textId="77777777" w:rsidR="003372CD" w:rsidRDefault="003372CD" w:rsidP="007C072C">
      <w:pPr>
        <w:pStyle w:val="Title"/>
        <w:ind w:left="3600" w:firstLine="720"/>
        <w:jc w:val="left"/>
      </w:pPr>
    </w:p>
    <w:p w14:paraId="42517D6F" w14:textId="77777777" w:rsidR="003372CD" w:rsidRDefault="003372CD" w:rsidP="007C072C">
      <w:pPr>
        <w:pStyle w:val="Title"/>
        <w:ind w:left="3600" w:firstLine="720"/>
        <w:jc w:val="left"/>
      </w:pPr>
    </w:p>
    <w:p w14:paraId="4B45D281" w14:textId="77777777" w:rsidR="003372CD" w:rsidRDefault="003372CD" w:rsidP="007C072C">
      <w:pPr>
        <w:pStyle w:val="Title"/>
        <w:ind w:left="3600" w:firstLine="720"/>
        <w:jc w:val="left"/>
      </w:pPr>
    </w:p>
    <w:p w14:paraId="50A98E22" w14:textId="77777777" w:rsidR="003372CD" w:rsidRDefault="003372CD" w:rsidP="007C072C">
      <w:pPr>
        <w:pStyle w:val="Title"/>
        <w:ind w:left="3600" w:firstLine="720"/>
        <w:jc w:val="left"/>
      </w:pPr>
    </w:p>
    <w:p w14:paraId="13BE7E14" w14:textId="77777777" w:rsidR="003372CD" w:rsidRDefault="003372CD" w:rsidP="007C072C">
      <w:pPr>
        <w:pStyle w:val="Title"/>
        <w:ind w:left="3600" w:firstLine="720"/>
        <w:jc w:val="left"/>
      </w:pPr>
    </w:p>
    <w:p w14:paraId="0DF782EF" w14:textId="77777777" w:rsidR="003372CD" w:rsidRDefault="003372CD" w:rsidP="007C072C">
      <w:pPr>
        <w:pStyle w:val="Title"/>
        <w:ind w:left="3600" w:firstLine="720"/>
        <w:jc w:val="left"/>
      </w:pPr>
    </w:p>
    <w:p w14:paraId="6B66D11B" w14:textId="77777777" w:rsidR="003372CD" w:rsidRDefault="003372CD" w:rsidP="007C072C">
      <w:pPr>
        <w:pStyle w:val="Title"/>
        <w:ind w:left="3600" w:firstLine="720"/>
        <w:jc w:val="left"/>
      </w:pPr>
    </w:p>
    <w:p w14:paraId="6270E12F" w14:textId="77777777" w:rsidR="003372CD" w:rsidRDefault="003372CD" w:rsidP="007C072C">
      <w:pPr>
        <w:pStyle w:val="Title"/>
        <w:ind w:left="3600" w:firstLine="720"/>
        <w:jc w:val="left"/>
      </w:pPr>
    </w:p>
    <w:p w14:paraId="1F7BA2F7" w14:textId="77777777" w:rsidR="003372CD" w:rsidRDefault="003372CD" w:rsidP="007C072C">
      <w:pPr>
        <w:pStyle w:val="Title"/>
        <w:ind w:left="3600" w:firstLine="720"/>
        <w:jc w:val="left"/>
      </w:pPr>
    </w:p>
    <w:p w14:paraId="65279DDE" w14:textId="77777777" w:rsidR="003372CD" w:rsidRDefault="003372CD" w:rsidP="007C072C">
      <w:pPr>
        <w:pStyle w:val="Title"/>
        <w:ind w:left="3600" w:firstLine="720"/>
        <w:jc w:val="left"/>
      </w:pPr>
    </w:p>
    <w:p w14:paraId="3BE03A12" w14:textId="77777777" w:rsidR="003372CD" w:rsidRDefault="003372CD" w:rsidP="007C072C">
      <w:pPr>
        <w:pStyle w:val="Title"/>
        <w:ind w:left="3600" w:firstLine="720"/>
        <w:jc w:val="left"/>
      </w:pPr>
    </w:p>
    <w:p w14:paraId="24209803" w14:textId="77777777" w:rsidR="003372CD" w:rsidRDefault="003372CD" w:rsidP="007C072C">
      <w:pPr>
        <w:pStyle w:val="Title"/>
        <w:ind w:left="3600" w:firstLine="720"/>
        <w:jc w:val="left"/>
      </w:pPr>
    </w:p>
    <w:p w14:paraId="11746BE8" w14:textId="77777777" w:rsidR="003372CD" w:rsidRDefault="003372CD" w:rsidP="007C072C">
      <w:pPr>
        <w:pStyle w:val="Title"/>
        <w:ind w:left="3600" w:firstLine="720"/>
        <w:jc w:val="left"/>
      </w:pPr>
    </w:p>
    <w:p w14:paraId="3A5C5B54" w14:textId="77777777" w:rsidR="003372CD" w:rsidRDefault="003372CD" w:rsidP="007C072C">
      <w:pPr>
        <w:pStyle w:val="Title"/>
        <w:ind w:left="3600" w:firstLine="720"/>
        <w:jc w:val="left"/>
      </w:pPr>
    </w:p>
    <w:p w14:paraId="08CE1E3E" w14:textId="08BA35A8" w:rsidR="007C072C" w:rsidRDefault="007C072C" w:rsidP="007C072C">
      <w:pPr>
        <w:pStyle w:val="Title"/>
        <w:ind w:left="3600" w:firstLine="720"/>
        <w:jc w:val="left"/>
      </w:pPr>
      <w:r>
        <w:t>CMS Lesson Plan</w:t>
      </w:r>
    </w:p>
    <w:p w14:paraId="666AD6BC" w14:textId="77777777" w:rsidR="007C072C" w:rsidRDefault="007C072C" w:rsidP="007C072C">
      <w:pPr>
        <w:pStyle w:val="Title"/>
      </w:pPr>
    </w:p>
    <w:p w14:paraId="2BBCDC90" w14:textId="197E6921" w:rsidR="007C072C" w:rsidRPr="00340BA5" w:rsidRDefault="007C072C" w:rsidP="007C072C">
      <w:pPr>
        <w:pStyle w:val="Title"/>
        <w:jc w:val="left"/>
        <w:rPr>
          <w:iCs/>
        </w:rPr>
      </w:pPr>
      <w:r w:rsidRPr="0D51DE32">
        <w:t xml:space="preserve">Teacher:  </w:t>
      </w:r>
      <w:r w:rsidRPr="00340BA5">
        <w:rPr>
          <w:iCs/>
        </w:rPr>
        <w:tab/>
      </w:r>
      <w:r w:rsidR="003372CD">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Pr>
          <w:iCs/>
        </w:rPr>
        <w:tab/>
      </w:r>
      <w:r>
        <w:rPr>
          <w:iCs/>
        </w:rPr>
        <w:tab/>
      </w:r>
      <w:r>
        <w:t xml:space="preserve">                                                                                                                                                      </w:t>
      </w:r>
      <w:r w:rsidRPr="08DB1052">
        <w:t xml:space="preserve"> </w:t>
      </w:r>
      <w:r w:rsidR="00D71BDE">
        <w:t xml:space="preserve">Lesson Date: </w:t>
      </w:r>
      <w:r w:rsidR="003372CD">
        <w:tab/>
      </w:r>
      <w:r w:rsidR="00D71BDE">
        <w:t>Augu</w:t>
      </w:r>
      <w:r w:rsidR="003372CD">
        <w:t>st 28</w:t>
      </w:r>
      <w:r w:rsidR="00D71BDE">
        <w:t>th</w:t>
      </w:r>
      <w:r>
        <w:t xml:space="preserve"> </w:t>
      </w:r>
    </w:p>
    <w:p w14:paraId="3EC51DA7" w14:textId="77777777" w:rsidR="003372CD" w:rsidRDefault="003372CD" w:rsidP="007C072C">
      <w:pPr>
        <w:pStyle w:val="Title"/>
        <w:jc w:val="left"/>
      </w:pPr>
    </w:p>
    <w:p w14:paraId="3CE6A79D" w14:textId="2193D0FC" w:rsidR="007C072C" w:rsidRDefault="007C072C" w:rsidP="007C072C">
      <w:pPr>
        <w:pStyle w:val="Title"/>
        <w:jc w:val="left"/>
        <w:rPr>
          <w:b w:val="0"/>
          <w:iCs/>
        </w:rPr>
      </w:pPr>
      <w:r w:rsidRPr="0D51DE32">
        <w:t>Subject:</w:t>
      </w:r>
      <w:r w:rsidRPr="00340BA5">
        <w:rPr>
          <w:iCs/>
        </w:rPr>
        <w:tab/>
      </w:r>
      <w:r w:rsidR="003372CD">
        <w:rPr>
          <w:iCs/>
        </w:rPr>
        <w:t>Mathematics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p>
    <w:p w14:paraId="77B8F492" w14:textId="77777777" w:rsidR="007C072C" w:rsidRDefault="007C072C" w:rsidP="007C072C">
      <w:pPr>
        <w:rPr>
          <w:rFonts w:ascii="Arial Narrow" w:hAnsi="Arial Narrow"/>
          <w:sz w:val="12"/>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5"/>
        <w:gridCol w:w="1733"/>
      </w:tblGrid>
      <w:tr w:rsidR="007C072C" w14:paraId="0928E835" w14:textId="77777777" w:rsidTr="00D76A31">
        <w:trPr>
          <w:cantSplit/>
        </w:trPr>
        <w:tc>
          <w:tcPr>
            <w:tcW w:w="9175" w:type="dxa"/>
          </w:tcPr>
          <w:p w14:paraId="0D8B6A45" w14:textId="77777777" w:rsidR="007C072C" w:rsidRPr="00864409" w:rsidRDefault="007C072C" w:rsidP="00574242">
            <w:pPr>
              <w:rPr>
                <w:rFonts w:ascii="Arial Narrow" w:hAnsi="Arial Narrow"/>
                <w:bCs/>
                <w:i/>
                <w:sz w:val="16"/>
                <w:szCs w:val="16"/>
              </w:rPr>
            </w:pPr>
            <w:r>
              <w:rPr>
                <w:rFonts w:ascii="Arial Narrow" w:hAnsi="Arial Narrow"/>
                <w:b/>
                <w:bCs/>
                <w:sz w:val="18"/>
              </w:rPr>
              <w:t xml:space="preserve">GSE Assessment Limits/Standards:   </w:t>
            </w:r>
          </w:p>
          <w:tbl>
            <w:tblPr>
              <w:tblW w:w="9000" w:type="dxa"/>
              <w:tblLayout w:type="fixed"/>
              <w:tblCellMar>
                <w:left w:w="0" w:type="dxa"/>
                <w:right w:w="0" w:type="dxa"/>
              </w:tblCellMar>
              <w:tblLook w:val="04A0" w:firstRow="1" w:lastRow="0" w:firstColumn="1" w:lastColumn="0" w:noHBand="0" w:noVBand="1"/>
            </w:tblPr>
            <w:tblGrid>
              <w:gridCol w:w="750"/>
              <w:gridCol w:w="8250"/>
            </w:tblGrid>
            <w:tr w:rsidR="007C072C" w:rsidRPr="006B681F" w14:paraId="1F0EE6B5" w14:textId="77777777" w:rsidTr="00574242">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38789BD4" w14:textId="77777777" w:rsidR="007C072C" w:rsidRPr="006B681F" w:rsidRDefault="007C072C" w:rsidP="00D71BDE">
                  <w:pPr>
                    <w:framePr w:hSpace="180" w:wrap="around" w:vAnchor="text" w:hAnchor="text" w:y="1"/>
                    <w:suppressOverlap/>
                    <w:rPr>
                      <w:color w:val="000000"/>
                      <w:sz w:val="18"/>
                    </w:rPr>
                  </w:pPr>
                  <w:r w:rsidRPr="006B681F">
                    <w:rPr>
                      <w:b/>
                      <w:bCs/>
                      <w:color w:val="000000"/>
                      <w:sz w:val="18"/>
                    </w:rPr>
                    <w:t>8.EE.7</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05FEE7CA" w14:textId="77777777" w:rsidR="007C072C" w:rsidRPr="006B681F" w:rsidRDefault="007C072C" w:rsidP="00D71BDE">
                  <w:pPr>
                    <w:framePr w:hSpace="180" w:wrap="around" w:vAnchor="text" w:hAnchor="text" w:y="1"/>
                    <w:suppressOverlap/>
                    <w:rPr>
                      <w:color w:val="000000"/>
                      <w:sz w:val="18"/>
                    </w:rPr>
                  </w:pPr>
                  <w:r w:rsidRPr="006B681F">
                    <w:rPr>
                      <w:color w:val="000000"/>
                      <w:sz w:val="18"/>
                    </w:rPr>
                    <w:t>Solve linear equations in one variable.</w:t>
                  </w:r>
                </w:p>
              </w:tc>
            </w:tr>
            <w:tr w:rsidR="007C072C" w:rsidRPr="006B681F" w14:paraId="2F23769A" w14:textId="77777777" w:rsidTr="00574242">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19B57BAF" w14:textId="77777777" w:rsidR="007C072C" w:rsidRPr="006B681F" w:rsidRDefault="007C072C" w:rsidP="00D71BDE">
                  <w:pPr>
                    <w:framePr w:hSpace="180" w:wrap="around" w:vAnchor="text" w:hAnchor="text" w:y="1"/>
                    <w:suppressOverlap/>
                    <w:rPr>
                      <w:color w:val="000000"/>
                      <w:sz w:val="18"/>
                    </w:rPr>
                  </w:pPr>
                  <w:r w:rsidRPr="006B681F">
                    <w:rPr>
                      <w:b/>
                      <w:bCs/>
                      <w:color w:val="000000"/>
                      <w:sz w:val="18"/>
                    </w:rPr>
                    <w:t>8.EE.7a</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62569874" w14:textId="77777777" w:rsidR="007C072C" w:rsidRPr="006B681F" w:rsidRDefault="007C072C" w:rsidP="00D71BDE">
                  <w:pPr>
                    <w:framePr w:hSpace="180" w:wrap="around" w:vAnchor="text" w:hAnchor="text" w:y="1"/>
                    <w:suppressOverlap/>
                    <w:rPr>
                      <w:color w:val="000000"/>
                      <w:sz w:val="18"/>
                    </w:rPr>
                  </w:pPr>
                  <w:r w:rsidRPr="006B681F">
                    <w:rPr>
                      <w:color w:val="000000"/>
                      <w:sz w:val="18"/>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6B681F">
                    <w:rPr>
                      <w:i/>
                      <w:iCs/>
                      <w:color w:val="000000"/>
                      <w:sz w:val="18"/>
                    </w:rPr>
                    <w:t xml:space="preserve">x </w:t>
                  </w:r>
                  <w:r w:rsidRPr="006B681F">
                    <w:rPr>
                      <w:color w:val="000000"/>
                      <w:sz w:val="18"/>
                    </w:rPr>
                    <w:t xml:space="preserve">= </w:t>
                  </w:r>
                  <w:r w:rsidRPr="006B681F">
                    <w:rPr>
                      <w:i/>
                      <w:iCs/>
                      <w:color w:val="000000"/>
                      <w:sz w:val="18"/>
                    </w:rPr>
                    <w:t>a</w:t>
                  </w:r>
                  <w:r w:rsidRPr="006B681F">
                    <w:rPr>
                      <w:color w:val="000000"/>
                      <w:sz w:val="18"/>
                    </w:rPr>
                    <w:t xml:space="preserve">, </w:t>
                  </w:r>
                  <w:r w:rsidRPr="006B681F">
                    <w:rPr>
                      <w:i/>
                      <w:iCs/>
                      <w:color w:val="000000"/>
                      <w:sz w:val="18"/>
                    </w:rPr>
                    <w:t xml:space="preserve">a </w:t>
                  </w:r>
                  <w:r w:rsidRPr="006B681F">
                    <w:rPr>
                      <w:color w:val="000000"/>
                      <w:sz w:val="18"/>
                    </w:rPr>
                    <w:t xml:space="preserve">= </w:t>
                  </w:r>
                  <w:r w:rsidRPr="006B681F">
                    <w:rPr>
                      <w:i/>
                      <w:iCs/>
                      <w:color w:val="000000"/>
                      <w:sz w:val="18"/>
                    </w:rPr>
                    <w:t>a</w:t>
                  </w:r>
                  <w:r w:rsidRPr="006B681F">
                    <w:rPr>
                      <w:color w:val="000000"/>
                      <w:sz w:val="18"/>
                    </w:rPr>
                    <w:t xml:space="preserve">, or </w:t>
                  </w:r>
                  <w:r w:rsidRPr="006B681F">
                    <w:rPr>
                      <w:i/>
                      <w:iCs/>
                      <w:color w:val="000000"/>
                      <w:sz w:val="18"/>
                    </w:rPr>
                    <w:t xml:space="preserve">a </w:t>
                  </w:r>
                  <w:r w:rsidRPr="006B681F">
                    <w:rPr>
                      <w:color w:val="000000"/>
                      <w:sz w:val="18"/>
                    </w:rPr>
                    <w:t xml:space="preserve">= </w:t>
                  </w:r>
                  <w:r w:rsidRPr="006B681F">
                    <w:rPr>
                      <w:i/>
                      <w:iCs/>
                      <w:color w:val="000000"/>
                      <w:sz w:val="18"/>
                    </w:rPr>
                    <w:t xml:space="preserve">b </w:t>
                  </w:r>
                  <w:r w:rsidRPr="006B681F">
                    <w:rPr>
                      <w:color w:val="000000"/>
                      <w:sz w:val="18"/>
                    </w:rPr>
                    <w:t xml:space="preserve">results (where </w:t>
                  </w:r>
                  <w:proofErr w:type="gramStart"/>
                  <w:r w:rsidRPr="006B681F">
                    <w:rPr>
                      <w:i/>
                      <w:iCs/>
                      <w:color w:val="000000"/>
                      <w:sz w:val="18"/>
                    </w:rPr>
                    <w:t xml:space="preserve">a </w:t>
                  </w:r>
                  <w:r w:rsidRPr="006B681F">
                    <w:rPr>
                      <w:color w:val="000000"/>
                      <w:sz w:val="18"/>
                    </w:rPr>
                    <w:t>and</w:t>
                  </w:r>
                  <w:proofErr w:type="gramEnd"/>
                  <w:r w:rsidRPr="006B681F">
                    <w:rPr>
                      <w:color w:val="000000"/>
                      <w:sz w:val="18"/>
                    </w:rPr>
                    <w:t xml:space="preserve"> </w:t>
                  </w:r>
                  <w:r w:rsidRPr="006B681F">
                    <w:rPr>
                      <w:i/>
                      <w:iCs/>
                      <w:color w:val="000000"/>
                      <w:sz w:val="18"/>
                    </w:rPr>
                    <w:t xml:space="preserve">b </w:t>
                  </w:r>
                  <w:r w:rsidRPr="006B681F">
                    <w:rPr>
                      <w:color w:val="000000"/>
                      <w:sz w:val="18"/>
                    </w:rPr>
                    <w:t>are different numbers).</w:t>
                  </w:r>
                </w:p>
              </w:tc>
            </w:tr>
            <w:tr w:rsidR="007C072C" w:rsidRPr="006B681F" w14:paraId="43CA8E99" w14:textId="77777777" w:rsidTr="00574242">
              <w:tc>
                <w:tcPr>
                  <w:tcW w:w="7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hideMark/>
                </w:tcPr>
                <w:p w14:paraId="7E89D153" w14:textId="77777777" w:rsidR="007C072C" w:rsidRPr="006B681F" w:rsidRDefault="007C072C" w:rsidP="00D71BDE">
                  <w:pPr>
                    <w:framePr w:hSpace="180" w:wrap="around" w:vAnchor="text" w:hAnchor="text" w:y="1"/>
                    <w:suppressOverlap/>
                    <w:rPr>
                      <w:color w:val="000000"/>
                      <w:sz w:val="18"/>
                    </w:rPr>
                  </w:pPr>
                  <w:r w:rsidRPr="006B681F">
                    <w:rPr>
                      <w:b/>
                      <w:bCs/>
                      <w:color w:val="000000"/>
                      <w:sz w:val="18"/>
                    </w:rPr>
                    <w:t>8.EE.7b</w:t>
                  </w:r>
                </w:p>
              </w:tc>
              <w:tc>
                <w:tcPr>
                  <w:tcW w:w="8250" w:type="dxa"/>
                  <w:tcBorders>
                    <w:top w:val="single" w:sz="2" w:space="0" w:color="FFFFFF"/>
                    <w:left w:val="single" w:sz="2" w:space="0" w:color="FFFFFF"/>
                    <w:bottom w:val="single" w:sz="2" w:space="0" w:color="FFFFFF"/>
                    <w:right w:val="single" w:sz="2" w:space="0" w:color="FFFFFF"/>
                  </w:tcBorders>
                  <w:shd w:val="clear" w:color="auto" w:fill="FFFFFF"/>
                  <w:tcMar>
                    <w:top w:w="75" w:type="dxa"/>
                    <w:left w:w="75" w:type="dxa"/>
                    <w:bottom w:w="75" w:type="dxa"/>
                    <w:right w:w="75" w:type="dxa"/>
                  </w:tcMar>
                  <w:vAlign w:val="center"/>
                  <w:hideMark/>
                </w:tcPr>
                <w:p w14:paraId="08306620" w14:textId="77777777" w:rsidR="007C072C" w:rsidRPr="006B681F" w:rsidRDefault="007C072C" w:rsidP="00D71BDE">
                  <w:pPr>
                    <w:framePr w:hSpace="180" w:wrap="around" w:vAnchor="text" w:hAnchor="text" w:y="1"/>
                    <w:suppressOverlap/>
                    <w:rPr>
                      <w:color w:val="000000"/>
                      <w:sz w:val="18"/>
                    </w:rPr>
                  </w:pPr>
                  <w:r w:rsidRPr="006B681F">
                    <w:rPr>
                      <w:color w:val="000000"/>
                      <w:sz w:val="18"/>
                    </w:rPr>
                    <w:t>Solve linear equations with rational number coefficients, including equations whose solutions require expanding expressions using the distributive property and collecting like terms.</w:t>
                  </w:r>
                </w:p>
              </w:tc>
            </w:tr>
          </w:tbl>
          <w:p w14:paraId="4CCD6D88" w14:textId="77777777" w:rsidR="007C072C" w:rsidRPr="00E12BEE" w:rsidRDefault="007C072C" w:rsidP="00574242">
            <w:pPr>
              <w:rPr>
                <w:rFonts w:ascii="Arial Narrow" w:hAnsi="Arial Narrow"/>
                <w:b/>
                <w:bCs/>
                <w:sz w:val="18"/>
              </w:rPr>
            </w:pPr>
          </w:p>
        </w:tc>
        <w:tc>
          <w:tcPr>
            <w:tcW w:w="1733" w:type="dxa"/>
          </w:tcPr>
          <w:p w14:paraId="7FEFCE19" w14:textId="05ED6FB9" w:rsidR="007C072C" w:rsidRPr="003372CD" w:rsidRDefault="003372CD" w:rsidP="00D76A31">
            <w:pPr>
              <w:jc w:val="center"/>
              <w:rPr>
                <w:rFonts w:ascii="Arial Narrow" w:hAnsi="Arial Narrow"/>
                <w:b/>
                <w:bCs/>
                <w:sz w:val="32"/>
              </w:rPr>
            </w:pPr>
            <w:r w:rsidRPr="003372CD">
              <w:rPr>
                <w:rFonts w:ascii="Arial Narrow" w:hAnsi="Arial Narrow"/>
                <w:b/>
                <w:bCs/>
                <w:sz w:val="28"/>
                <w:szCs w:val="16"/>
              </w:rPr>
              <w:t>Friday</w:t>
            </w:r>
          </w:p>
          <w:p w14:paraId="2DC2912A" w14:textId="77777777" w:rsidR="007C072C" w:rsidRDefault="007C072C" w:rsidP="00574242">
            <w:pPr>
              <w:rPr>
                <w:rFonts w:ascii="Arial Narrow" w:hAnsi="Arial Narrow"/>
                <w:b/>
                <w:bCs/>
                <w:sz w:val="18"/>
              </w:rPr>
            </w:pPr>
          </w:p>
          <w:p w14:paraId="1C47CA4F" w14:textId="77777777" w:rsidR="007C072C" w:rsidRDefault="007C072C" w:rsidP="00574242">
            <w:pPr>
              <w:rPr>
                <w:rFonts w:ascii="Arial Narrow" w:hAnsi="Arial Narrow"/>
                <w:b/>
                <w:bCs/>
                <w:sz w:val="18"/>
              </w:rPr>
            </w:pPr>
          </w:p>
        </w:tc>
      </w:tr>
      <w:tr w:rsidR="007C072C" w14:paraId="12C765BD" w14:textId="77777777" w:rsidTr="00D76A31">
        <w:trPr>
          <w:cantSplit/>
        </w:trPr>
        <w:tc>
          <w:tcPr>
            <w:tcW w:w="10908" w:type="dxa"/>
            <w:gridSpan w:val="2"/>
            <w:tcBorders>
              <w:bottom w:val="single" w:sz="4" w:space="0" w:color="auto"/>
            </w:tcBorders>
          </w:tcPr>
          <w:p w14:paraId="0160F2E1" w14:textId="77777777" w:rsidR="007C072C" w:rsidRPr="00B452B9" w:rsidRDefault="007C072C" w:rsidP="00574242">
            <w:pPr>
              <w:rPr>
                <w:rFonts w:ascii="Arial Narrow" w:hAnsi="Arial Narrow"/>
              </w:rPr>
            </w:pPr>
            <w:r>
              <w:rPr>
                <w:rFonts w:ascii="Arial Narrow" w:hAnsi="Arial Narrow"/>
                <w:b/>
                <w:bCs/>
                <w:sz w:val="18"/>
              </w:rPr>
              <w:t xml:space="preserve">Lesson Objective/Learning Intention: </w:t>
            </w:r>
            <w:r>
              <w:rPr>
                <w:rFonts w:ascii="Arial Narrow" w:hAnsi="Arial Narrow"/>
                <w:bCs/>
                <w:sz w:val="16"/>
                <w:szCs w:val="16"/>
              </w:rPr>
              <w:t xml:space="preserve"> Our students will learn how to solve two step equations. They will also learn to setup equations from a word problems.</w:t>
            </w:r>
          </w:p>
          <w:p w14:paraId="7F5248FF" w14:textId="77777777" w:rsidR="007C072C" w:rsidRPr="00951B1A" w:rsidRDefault="007C072C" w:rsidP="00574242">
            <w:pPr>
              <w:rPr>
                <w:rFonts w:ascii="Arial Narrow" w:hAnsi="Arial Narrow"/>
                <w:sz w:val="18"/>
              </w:rPr>
            </w:pPr>
          </w:p>
        </w:tc>
      </w:tr>
    </w:tbl>
    <w:p w14:paraId="0696AF7F" w14:textId="77777777" w:rsidR="007C072C" w:rsidRDefault="007C072C" w:rsidP="007C072C"/>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7C072C" w14:paraId="3ED917A3" w14:textId="77777777" w:rsidTr="00574242">
        <w:tc>
          <w:tcPr>
            <w:tcW w:w="648" w:type="dxa"/>
            <w:shd w:val="clear" w:color="auto" w:fill="000000"/>
          </w:tcPr>
          <w:p w14:paraId="5DD75894" w14:textId="77777777" w:rsidR="007C072C" w:rsidRPr="007C3E80" w:rsidRDefault="007C072C" w:rsidP="00574242">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96DFD82" w14:textId="77777777" w:rsidR="007C072C" w:rsidRPr="007C3E80" w:rsidRDefault="007C072C" w:rsidP="00574242">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7BA33299" w14:textId="77777777" w:rsidR="007C072C" w:rsidRPr="007C3E80" w:rsidRDefault="007C072C" w:rsidP="00574242">
            <w:pPr>
              <w:jc w:val="center"/>
              <w:rPr>
                <w:rFonts w:ascii="Arial Narrow" w:hAnsi="Arial Narrow"/>
                <w:b/>
                <w:color w:val="FFFFFF"/>
                <w:sz w:val="20"/>
              </w:rPr>
            </w:pPr>
            <w:r w:rsidRPr="007C3E80">
              <w:rPr>
                <w:rFonts w:ascii="Arial Narrow" w:hAnsi="Arial Narrow"/>
                <w:b/>
                <w:color w:val="FFFFFF"/>
                <w:sz w:val="20"/>
              </w:rPr>
              <w:t>FORMATIVE ASSESSMENT</w:t>
            </w:r>
          </w:p>
        </w:tc>
      </w:tr>
      <w:tr w:rsidR="007C072C" w14:paraId="73CD3A42" w14:textId="77777777" w:rsidTr="00574242">
        <w:tc>
          <w:tcPr>
            <w:tcW w:w="648" w:type="dxa"/>
            <w:shd w:val="clear" w:color="auto" w:fill="000000"/>
          </w:tcPr>
          <w:p w14:paraId="296C8C07" w14:textId="77777777" w:rsidR="007C072C" w:rsidRDefault="007C072C" w:rsidP="00574242">
            <w:pPr>
              <w:jc w:val="center"/>
              <w:rPr>
                <w:rFonts w:ascii="Arial Narrow" w:hAnsi="Arial Narrow"/>
                <w:color w:val="FFFFFF"/>
                <w:sz w:val="20"/>
              </w:rPr>
            </w:pPr>
          </w:p>
        </w:tc>
        <w:tc>
          <w:tcPr>
            <w:tcW w:w="7830" w:type="dxa"/>
            <w:shd w:val="clear" w:color="auto" w:fill="000000"/>
          </w:tcPr>
          <w:p w14:paraId="4444AAC8" w14:textId="77777777" w:rsidR="007C072C" w:rsidRDefault="007C072C" w:rsidP="00574242">
            <w:pPr>
              <w:jc w:val="center"/>
              <w:rPr>
                <w:rFonts w:ascii="Arial Narrow" w:hAnsi="Arial Narrow"/>
                <w:color w:val="FFFFFF"/>
                <w:sz w:val="20"/>
              </w:rPr>
            </w:pPr>
          </w:p>
        </w:tc>
        <w:tc>
          <w:tcPr>
            <w:tcW w:w="2430" w:type="dxa"/>
            <w:shd w:val="clear" w:color="auto" w:fill="000000"/>
          </w:tcPr>
          <w:p w14:paraId="19588404" w14:textId="77777777" w:rsidR="007C072C" w:rsidRPr="007C3E80" w:rsidRDefault="007C072C" w:rsidP="00574242">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7C072C" w14:paraId="64098191" w14:textId="77777777" w:rsidTr="00574242">
        <w:tc>
          <w:tcPr>
            <w:tcW w:w="648" w:type="dxa"/>
            <w:vAlign w:val="center"/>
          </w:tcPr>
          <w:p w14:paraId="0C036D8D" w14:textId="68B65901" w:rsidR="007C072C" w:rsidRDefault="007C072C" w:rsidP="007C072C">
            <w:pPr>
              <w:jc w:val="center"/>
              <w:rPr>
                <w:rFonts w:ascii="Arial Narrow" w:hAnsi="Arial Narrow"/>
                <w:sz w:val="18"/>
              </w:rPr>
            </w:pPr>
            <w:r>
              <w:rPr>
                <w:rFonts w:ascii="Arial Narrow" w:hAnsi="Arial Narrow"/>
                <w:sz w:val="18"/>
              </w:rPr>
              <w:t>10 min</w:t>
            </w:r>
          </w:p>
        </w:tc>
        <w:tc>
          <w:tcPr>
            <w:tcW w:w="7830" w:type="dxa"/>
          </w:tcPr>
          <w:p w14:paraId="7A8E6E12" w14:textId="22CDBFCF" w:rsidR="007C072C" w:rsidRDefault="007C072C" w:rsidP="00574242">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Pr>
                <w:rFonts w:ascii="Arial Narrow" w:hAnsi="Arial Narrow"/>
                <w:sz w:val="16"/>
                <w:szCs w:val="16"/>
              </w:rPr>
              <w:t>IMS or NS distributive fractions</w:t>
            </w:r>
          </w:p>
          <w:p w14:paraId="45219D0D" w14:textId="77777777" w:rsidR="007C072C" w:rsidRDefault="007C072C" w:rsidP="00574242">
            <w:pPr>
              <w:rPr>
                <w:rFonts w:ascii="Arial Narrow" w:hAnsi="Arial Narrow"/>
                <w:i/>
                <w:sz w:val="16"/>
                <w:szCs w:val="16"/>
              </w:rPr>
            </w:pPr>
          </w:p>
          <w:p w14:paraId="3592E6F2" w14:textId="77777777" w:rsidR="007C072C" w:rsidRPr="001B7156" w:rsidRDefault="007C072C" w:rsidP="00574242">
            <w:pPr>
              <w:rPr>
                <w:rFonts w:ascii="Arial Narrow" w:hAnsi="Arial Narrow"/>
                <w:sz w:val="16"/>
                <w:szCs w:val="16"/>
              </w:rPr>
            </w:pPr>
          </w:p>
        </w:tc>
        <w:tc>
          <w:tcPr>
            <w:tcW w:w="2430" w:type="dxa"/>
          </w:tcPr>
          <w:p w14:paraId="5FB2A8FB" w14:textId="77777777" w:rsidR="007C072C" w:rsidRPr="00DC16BE" w:rsidRDefault="007C072C" w:rsidP="00574242">
            <w:pPr>
              <w:rPr>
                <w:rFonts w:ascii="Arial Narrow" w:hAnsi="Arial Narrow"/>
                <w:b/>
                <w:sz w:val="18"/>
              </w:rPr>
            </w:pPr>
          </w:p>
        </w:tc>
      </w:tr>
      <w:tr w:rsidR="007C072C" w14:paraId="2361A904" w14:textId="77777777" w:rsidTr="00574242">
        <w:trPr>
          <w:trHeight w:val="784"/>
        </w:trPr>
        <w:tc>
          <w:tcPr>
            <w:tcW w:w="648" w:type="dxa"/>
            <w:vAlign w:val="center"/>
          </w:tcPr>
          <w:p w14:paraId="5BBC9674" w14:textId="77777777" w:rsidR="007C072C" w:rsidRDefault="007C072C" w:rsidP="00574242">
            <w:pPr>
              <w:jc w:val="center"/>
              <w:rPr>
                <w:rFonts w:ascii="Arial Narrow" w:hAnsi="Arial Narrow"/>
                <w:sz w:val="18"/>
              </w:rPr>
            </w:pPr>
            <w:r>
              <w:rPr>
                <w:rFonts w:ascii="Arial Narrow" w:hAnsi="Arial Narrow"/>
                <w:sz w:val="18"/>
              </w:rPr>
              <w:t xml:space="preserve">5 </w:t>
            </w:r>
          </w:p>
          <w:p w14:paraId="6CE4C6DD" w14:textId="77777777" w:rsidR="007C072C" w:rsidRDefault="007C072C" w:rsidP="00574242">
            <w:pPr>
              <w:jc w:val="center"/>
              <w:rPr>
                <w:rFonts w:ascii="Arial Narrow" w:hAnsi="Arial Narrow"/>
                <w:sz w:val="18"/>
              </w:rPr>
            </w:pPr>
            <w:r>
              <w:rPr>
                <w:rFonts w:ascii="Arial Narrow" w:hAnsi="Arial Narrow"/>
                <w:sz w:val="18"/>
              </w:rPr>
              <w:t>min</w:t>
            </w:r>
          </w:p>
        </w:tc>
        <w:tc>
          <w:tcPr>
            <w:tcW w:w="7830" w:type="dxa"/>
          </w:tcPr>
          <w:p w14:paraId="1FAE0D9D" w14:textId="77777777" w:rsidR="007C072C" w:rsidRPr="00E07D10" w:rsidRDefault="007C072C" w:rsidP="00574242">
            <w:pPr>
              <w:rPr>
                <w:rFonts w:ascii="Arial Narrow" w:hAnsi="Arial Narrow"/>
                <w:i/>
                <w:sz w:val="16"/>
                <w:szCs w:val="16"/>
              </w:rPr>
            </w:pPr>
            <w:r w:rsidRPr="00DC16BE">
              <w:rPr>
                <w:rFonts w:ascii="Arial Narrow" w:hAnsi="Arial Narrow"/>
                <w:b/>
                <w:sz w:val="18"/>
              </w:rPr>
              <w:t>Engage/Motivation:</w:t>
            </w:r>
            <w:r>
              <w:rPr>
                <w:rFonts w:ascii="Arial Narrow" w:hAnsi="Arial Narrow"/>
                <w:sz w:val="18"/>
              </w:rPr>
              <w:t xml:space="preserve"> </w:t>
            </w:r>
            <w:r>
              <w:rPr>
                <w:rFonts w:ascii="Arial Narrow" w:hAnsi="Arial Narrow"/>
                <w:sz w:val="16"/>
                <w:szCs w:val="16"/>
              </w:rPr>
              <w:t>break students into groups based on the students quiz score. Students will be given an index card with a different IMS equation on it for each group. Challenge them to see how many solutions they can come up with.</w:t>
            </w:r>
          </w:p>
          <w:p w14:paraId="734D074A" w14:textId="77777777" w:rsidR="007C072C" w:rsidRPr="001F65E6" w:rsidRDefault="007C072C" w:rsidP="00574242">
            <w:pPr>
              <w:rPr>
                <w:rFonts w:ascii="Arial Narrow" w:hAnsi="Arial Narrow"/>
                <w:sz w:val="16"/>
                <w:szCs w:val="16"/>
              </w:rPr>
            </w:pPr>
          </w:p>
        </w:tc>
        <w:tc>
          <w:tcPr>
            <w:tcW w:w="2430" w:type="dxa"/>
          </w:tcPr>
          <w:p w14:paraId="6D1D981E" w14:textId="77777777" w:rsidR="007C072C" w:rsidRPr="00DC16BE" w:rsidRDefault="007C072C" w:rsidP="00574242">
            <w:pPr>
              <w:rPr>
                <w:rFonts w:ascii="Arial Narrow" w:hAnsi="Arial Narrow"/>
                <w:b/>
                <w:sz w:val="18"/>
              </w:rPr>
            </w:pPr>
          </w:p>
        </w:tc>
      </w:tr>
      <w:tr w:rsidR="007C072C" w14:paraId="593A277F" w14:textId="77777777" w:rsidTr="00574242">
        <w:trPr>
          <w:trHeight w:val="577"/>
        </w:trPr>
        <w:tc>
          <w:tcPr>
            <w:tcW w:w="648" w:type="dxa"/>
            <w:vAlign w:val="center"/>
          </w:tcPr>
          <w:p w14:paraId="749DCA81" w14:textId="77777777" w:rsidR="007C072C" w:rsidRDefault="007C072C" w:rsidP="00574242">
            <w:pPr>
              <w:jc w:val="center"/>
              <w:rPr>
                <w:rFonts w:ascii="Arial Narrow" w:hAnsi="Arial Narrow"/>
                <w:sz w:val="18"/>
              </w:rPr>
            </w:pPr>
            <w:r>
              <w:rPr>
                <w:rFonts w:ascii="Arial Narrow" w:hAnsi="Arial Narrow"/>
                <w:sz w:val="18"/>
              </w:rPr>
              <w:t xml:space="preserve"> 10 min</w:t>
            </w:r>
          </w:p>
        </w:tc>
        <w:tc>
          <w:tcPr>
            <w:tcW w:w="7830" w:type="dxa"/>
          </w:tcPr>
          <w:p w14:paraId="646E9EB6" w14:textId="77777777" w:rsidR="007C072C" w:rsidRPr="00651F9C" w:rsidRDefault="007C072C" w:rsidP="00574242">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Pr="00610B46">
              <w:rPr>
                <w:rFonts w:ascii="Arial Narrow" w:hAnsi="Arial Narrow"/>
                <w:sz w:val="16"/>
                <w:szCs w:val="16"/>
              </w:rPr>
              <w:t>review of fractions and decimals</w:t>
            </w:r>
            <w:r w:rsidRPr="00610B46">
              <w:rPr>
                <w:rFonts w:ascii="Arial Narrow" w:hAnsi="Arial Narrow"/>
                <w:sz w:val="22"/>
                <w:szCs w:val="22"/>
              </w:rPr>
              <w:t xml:space="preserve"> </w:t>
            </w:r>
          </w:p>
        </w:tc>
        <w:tc>
          <w:tcPr>
            <w:tcW w:w="2430" w:type="dxa"/>
          </w:tcPr>
          <w:p w14:paraId="02CBA308" w14:textId="77777777" w:rsidR="007C072C" w:rsidRDefault="007C072C" w:rsidP="00574242">
            <w:pPr>
              <w:rPr>
                <w:rFonts w:ascii="Arial Narrow" w:hAnsi="Arial Narrow"/>
                <w:b/>
                <w:sz w:val="18"/>
              </w:rPr>
            </w:pPr>
          </w:p>
        </w:tc>
      </w:tr>
      <w:tr w:rsidR="007C072C" w14:paraId="22CA975A" w14:textId="77777777" w:rsidTr="00574242">
        <w:tc>
          <w:tcPr>
            <w:tcW w:w="648" w:type="dxa"/>
            <w:vAlign w:val="center"/>
          </w:tcPr>
          <w:p w14:paraId="270A18D2" w14:textId="77777777" w:rsidR="007C072C" w:rsidRDefault="007C072C" w:rsidP="00574242">
            <w:pPr>
              <w:jc w:val="center"/>
              <w:rPr>
                <w:rFonts w:ascii="Arial Narrow" w:hAnsi="Arial Narrow"/>
                <w:sz w:val="18"/>
              </w:rPr>
            </w:pPr>
            <w:r>
              <w:rPr>
                <w:rFonts w:ascii="Arial Narrow" w:hAnsi="Arial Narrow"/>
                <w:sz w:val="18"/>
              </w:rPr>
              <w:t xml:space="preserve"> min</w:t>
            </w:r>
          </w:p>
        </w:tc>
        <w:tc>
          <w:tcPr>
            <w:tcW w:w="7830" w:type="dxa"/>
          </w:tcPr>
          <w:p w14:paraId="4966E710" w14:textId="77777777" w:rsidR="007C072C" w:rsidRDefault="007C072C" w:rsidP="00574242">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0BBB2230" w14:textId="77777777" w:rsidR="007C072C" w:rsidRPr="001F65E6" w:rsidRDefault="007C072C" w:rsidP="00574242">
            <w:pPr>
              <w:ind w:left="360"/>
              <w:rPr>
                <w:rFonts w:ascii="Arial Narrow" w:hAnsi="Arial Narrow"/>
                <w:sz w:val="16"/>
                <w:szCs w:val="16"/>
              </w:rPr>
            </w:pPr>
          </w:p>
        </w:tc>
        <w:tc>
          <w:tcPr>
            <w:tcW w:w="2430" w:type="dxa"/>
          </w:tcPr>
          <w:p w14:paraId="251B48F5" w14:textId="77777777" w:rsidR="007C072C" w:rsidRDefault="007C072C" w:rsidP="00574242">
            <w:pPr>
              <w:rPr>
                <w:rFonts w:ascii="Arial Narrow" w:hAnsi="Arial Narrow"/>
                <w:b/>
                <w:sz w:val="18"/>
              </w:rPr>
            </w:pPr>
          </w:p>
        </w:tc>
      </w:tr>
      <w:tr w:rsidR="007C072C" w14:paraId="1ACAE9EC" w14:textId="77777777" w:rsidTr="00574242">
        <w:tc>
          <w:tcPr>
            <w:tcW w:w="648" w:type="dxa"/>
            <w:vAlign w:val="center"/>
          </w:tcPr>
          <w:p w14:paraId="511D21F3" w14:textId="083C4F00" w:rsidR="007C072C" w:rsidRDefault="003372CD" w:rsidP="007C072C">
            <w:pPr>
              <w:jc w:val="center"/>
              <w:rPr>
                <w:rFonts w:ascii="Arial Narrow" w:hAnsi="Arial Narrow"/>
                <w:sz w:val="18"/>
              </w:rPr>
            </w:pPr>
            <w:r>
              <w:rPr>
                <w:rFonts w:ascii="Arial Narrow" w:hAnsi="Arial Narrow"/>
                <w:sz w:val="18"/>
              </w:rPr>
              <w:t xml:space="preserve"> 15</w:t>
            </w:r>
            <w:r w:rsidR="007C072C">
              <w:rPr>
                <w:rFonts w:ascii="Arial Narrow" w:hAnsi="Arial Narrow"/>
                <w:sz w:val="18"/>
              </w:rPr>
              <w:t xml:space="preserve"> min</w:t>
            </w:r>
          </w:p>
        </w:tc>
        <w:tc>
          <w:tcPr>
            <w:tcW w:w="7830" w:type="dxa"/>
          </w:tcPr>
          <w:p w14:paraId="65AC4157" w14:textId="77777777" w:rsidR="007C072C" w:rsidRDefault="007C072C" w:rsidP="00574242">
            <w:pPr>
              <w:rPr>
                <w:rFonts w:ascii="Arial Narrow" w:hAnsi="Arial Narrow"/>
                <w:sz w:val="16"/>
                <w:szCs w:val="16"/>
              </w:rPr>
            </w:pPr>
            <w:r>
              <w:rPr>
                <w:rFonts w:ascii="Arial Narrow" w:hAnsi="Arial Narrow"/>
                <w:b/>
                <w:sz w:val="18"/>
              </w:rPr>
              <w:t>Independent Practice</w:t>
            </w:r>
            <w:r>
              <w:rPr>
                <w:rFonts w:ascii="Arial Narrow" w:hAnsi="Arial Narrow"/>
                <w:sz w:val="18"/>
              </w:rPr>
              <w:t xml:space="preserve">: </w:t>
            </w:r>
            <w:r>
              <w:rPr>
                <w:rFonts w:ascii="Arial Narrow" w:hAnsi="Arial Narrow"/>
                <w:sz w:val="16"/>
                <w:szCs w:val="16"/>
              </w:rPr>
              <w:t>3 stations</w:t>
            </w:r>
          </w:p>
          <w:p w14:paraId="1C538D2F" w14:textId="77777777" w:rsidR="007C072C" w:rsidRDefault="007C072C" w:rsidP="00574242">
            <w:pPr>
              <w:pStyle w:val="ListParagraph"/>
              <w:numPr>
                <w:ilvl w:val="0"/>
                <w:numId w:val="1"/>
              </w:numPr>
              <w:rPr>
                <w:rFonts w:ascii="Arial Narrow" w:hAnsi="Arial Narrow"/>
                <w:sz w:val="18"/>
              </w:rPr>
            </w:pPr>
            <w:r>
              <w:rPr>
                <w:rFonts w:ascii="Arial Narrow" w:hAnsi="Arial Narrow"/>
                <w:sz w:val="18"/>
              </w:rPr>
              <w:t xml:space="preserve"> easier (x+5=21  or 4=-4+x)</w:t>
            </w:r>
          </w:p>
          <w:p w14:paraId="4C5C111A" w14:textId="77777777" w:rsidR="007C072C" w:rsidRPr="00610B46" w:rsidRDefault="007C072C" w:rsidP="00574242">
            <w:pPr>
              <w:pStyle w:val="ListParagraph"/>
              <w:numPr>
                <w:ilvl w:val="0"/>
                <w:numId w:val="1"/>
              </w:numPr>
              <w:rPr>
                <w:rFonts w:ascii="Arial Narrow" w:hAnsi="Arial Narrow"/>
                <w:sz w:val="18"/>
              </w:rPr>
            </w:pPr>
            <w:r>
              <w:rPr>
                <w:rFonts w:ascii="Arial Narrow" w:hAnsi="Arial Narrow"/>
                <w:sz w:val="18"/>
              </w:rPr>
              <w:t xml:space="preserve">Medium ( 2x+5=20   or </w:t>
            </w:r>
            <m:oMath>
              <m:f>
                <m:fPr>
                  <m:ctrlPr>
                    <w:rPr>
                      <w:rFonts w:ascii="Cambria Math" w:hAnsi="Cambria Math"/>
                      <w:i/>
                      <w:sz w:val="18"/>
                    </w:rPr>
                  </m:ctrlPr>
                </m:fPr>
                <m:num>
                  <m:r>
                    <w:rPr>
                      <w:rFonts w:ascii="Cambria Math" w:hAnsi="Cambria Math"/>
                      <w:sz w:val="18"/>
                    </w:rPr>
                    <m:t>1</m:t>
                  </m:r>
                </m:num>
                <m:den>
                  <m:r>
                    <w:rPr>
                      <w:rFonts w:ascii="Cambria Math" w:hAnsi="Cambria Math"/>
                      <w:sz w:val="18"/>
                    </w:rPr>
                    <m:t>4</m:t>
                  </m:r>
                </m:den>
              </m:f>
              <m:r>
                <w:rPr>
                  <w:rFonts w:ascii="Cambria Math" w:hAnsi="Cambria Math"/>
                  <w:sz w:val="18"/>
                </w:rPr>
                <m:t>x+5=7</m:t>
              </m:r>
            </m:oMath>
          </w:p>
          <w:p w14:paraId="0308E1CC" w14:textId="77777777" w:rsidR="007C072C" w:rsidRPr="00610B46" w:rsidRDefault="007C072C" w:rsidP="00574242">
            <w:pPr>
              <w:pStyle w:val="ListParagraph"/>
              <w:numPr>
                <w:ilvl w:val="0"/>
                <w:numId w:val="1"/>
              </w:numPr>
              <w:rPr>
                <w:rFonts w:ascii="Arial Narrow" w:hAnsi="Arial Narrow"/>
                <w:sz w:val="18"/>
              </w:rPr>
            </w:pPr>
            <w:r>
              <w:rPr>
                <w:rFonts w:ascii="Arial Narrow" w:hAnsi="Arial Narrow"/>
                <w:sz w:val="18"/>
              </w:rPr>
              <w:t>Hard (distributive, variables on both sides)</w:t>
            </w:r>
          </w:p>
          <w:p w14:paraId="06CB104D" w14:textId="77777777" w:rsidR="007C072C" w:rsidRDefault="007C072C" w:rsidP="00574242">
            <w:pPr>
              <w:ind w:left="360"/>
              <w:rPr>
                <w:rFonts w:ascii="Arial Narrow" w:hAnsi="Arial Narrow"/>
                <w:sz w:val="16"/>
                <w:szCs w:val="16"/>
              </w:rPr>
            </w:pPr>
          </w:p>
          <w:p w14:paraId="373D0E80" w14:textId="77777777" w:rsidR="007C072C" w:rsidRPr="001F65E6" w:rsidRDefault="007C072C" w:rsidP="00574242">
            <w:pPr>
              <w:ind w:left="360"/>
              <w:rPr>
                <w:rFonts w:ascii="Arial Narrow" w:hAnsi="Arial Narrow"/>
                <w:sz w:val="16"/>
                <w:szCs w:val="16"/>
              </w:rPr>
            </w:pPr>
          </w:p>
        </w:tc>
        <w:tc>
          <w:tcPr>
            <w:tcW w:w="2430" w:type="dxa"/>
          </w:tcPr>
          <w:p w14:paraId="3C621BA2" w14:textId="77777777" w:rsidR="007C072C" w:rsidRDefault="007C072C" w:rsidP="00574242">
            <w:pPr>
              <w:rPr>
                <w:rFonts w:ascii="Arial Narrow" w:hAnsi="Arial Narrow"/>
                <w:b/>
                <w:sz w:val="18"/>
              </w:rPr>
            </w:pPr>
          </w:p>
        </w:tc>
      </w:tr>
      <w:tr w:rsidR="007C072C" w14:paraId="3A1B74A3" w14:textId="77777777" w:rsidTr="00574242">
        <w:tc>
          <w:tcPr>
            <w:tcW w:w="648" w:type="dxa"/>
            <w:vAlign w:val="center"/>
          </w:tcPr>
          <w:p w14:paraId="757CD4EE" w14:textId="1BE93F1A" w:rsidR="007C072C" w:rsidRDefault="003372CD" w:rsidP="00574242">
            <w:pPr>
              <w:jc w:val="center"/>
              <w:rPr>
                <w:rFonts w:ascii="Arial Narrow" w:hAnsi="Arial Narrow"/>
                <w:sz w:val="18"/>
              </w:rPr>
            </w:pPr>
            <w:r>
              <w:rPr>
                <w:rFonts w:ascii="Arial Narrow" w:hAnsi="Arial Narrow"/>
                <w:sz w:val="18"/>
              </w:rPr>
              <w:t>5</w:t>
            </w:r>
            <w:r w:rsidR="007C072C">
              <w:rPr>
                <w:rFonts w:ascii="Arial Narrow" w:hAnsi="Arial Narrow"/>
                <w:sz w:val="18"/>
              </w:rPr>
              <w:t xml:space="preserve">  min</w:t>
            </w:r>
          </w:p>
        </w:tc>
        <w:tc>
          <w:tcPr>
            <w:tcW w:w="7830" w:type="dxa"/>
          </w:tcPr>
          <w:p w14:paraId="51019244" w14:textId="1AB6715E" w:rsidR="007C072C" w:rsidRPr="007C072C" w:rsidRDefault="007C072C" w:rsidP="00574242">
            <w:pPr>
              <w:rPr>
                <w:rFonts w:ascii="Arial Narrow" w:hAnsi="Arial Narrow"/>
                <w:sz w:val="16"/>
                <w:szCs w:val="16"/>
              </w:rPr>
            </w:pPr>
            <w:r w:rsidRPr="00864409">
              <w:rPr>
                <w:rFonts w:ascii="Arial Narrow" w:hAnsi="Arial Narrow"/>
                <w:b/>
                <w:sz w:val="18"/>
              </w:rPr>
              <w:t>Evaluate Understanding/Assessment:</w:t>
            </w:r>
            <w:r>
              <w:rPr>
                <w:rFonts w:ascii="Arial Narrow" w:hAnsi="Arial Narrow"/>
                <w:sz w:val="18"/>
              </w:rPr>
              <w:t xml:space="preserve"> </w:t>
            </w:r>
            <w:r>
              <w:rPr>
                <w:rFonts w:ascii="Arial Narrow" w:hAnsi="Arial Narrow"/>
                <w:sz w:val="16"/>
                <w:szCs w:val="16"/>
              </w:rPr>
              <w:t xml:space="preserve">Ticket out the door- </w:t>
            </w:r>
            <w:r w:rsidR="003372CD">
              <w:rPr>
                <w:rFonts w:ascii="Arial Narrow" w:hAnsi="Arial Narrow"/>
                <w:sz w:val="16"/>
                <w:szCs w:val="16"/>
              </w:rPr>
              <w:t>Solve randomly selected word problems</w:t>
            </w:r>
          </w:p>
          <w:p w14:paraId="44551272" w14:textId="77777777" w:rsidR="007C072C" w:rsidRDefault="007C072C" w:rsidP="00574242">
            <w:pPr>
              <w:ind w:left="360"/>
              <w:rPr>
                <w:rFonts w:ascii="Arial Narrow" w:hAnsi="Arial Narrow"/>
                <w:b/>
              </w:rPr>
            </w:pPr>
          </w:p>
          <w:p w14:paraId="0EB16DCB" w14:textId="77777777" w:rsidR="007C072C" w:rsidRPr="001F65E6" w:rsidRDefault="007C072C" w:rsidP="00574242">
            <w:pPr>
              <w:ind w:left="360"/>
              <w:rPr>
                <w:rFonts w:ascii="Arial Narrow" w:hAnsi="Arial Narrow"/>
                <w:sz w:val="16"/>
                <w:szCs w:val="16"/>
              </w:rPr>
            </w:pPr>
          </w:p>
        </w:tc>
        <w:tc>
          <w:tcPr>
            <w:tcW w:w="2430" w:type="dxa"/>
          </w:tcPr>
          <w:p w14:paraId="47CDB812" w14:textId="77777777" w:rsidR="007C072C" w:rsidRPr="00864409" w:rsidRDefault="007C072C" w:rsidP="00574242">
            <w:pPr>
              <w:rPr>
                <w:rFonts w:ascii="Arial Narrow" w:hAnsi="Arial Narrow"/>
                <w:b/>
                <w:sz w:val="18"/>
              </w:rPr>
            </w:pPr>
          </w:p>
        </w:tc>
      </w:tr>
      <w:tr w:rsidR="007C072C" w14:paraId="000EB574" w14:textId="77777777" w:rsidTr="00574242">
        <w:tc>
          <w:tcPr>
            <w:tcW w:w="648" w:type="dxa"/>
            <w:vAlign w:val="center"/>
          </w:tcPr>
          <w:p w14:paraId="4A5672D9" w14:textId="77777777" w:rsidR="007C072C" w:rsidRDefault="007C072C" w:rsidP="00574242">
            <w:pPr>
              <w:jc w:val="center"/>
              <w:rPr>
                <w:rFonts w:ascii="Arial Narrow" w:hAnsi="Arial Narrow"/>
                <w:sz w:val="18"/>
              </w:rPr>
            </w:pPr>
            <w:r>
              <w:rPr>
                <w:rFonts w:ascii="Arial Narrow" w:hAnsi="Arial Narrow"/>
                <w:sz w:val="18"/>
              </w:rPr>
              <w:t xml:space="preserve"> 5  min</w:t>
            </w:r>
          </w:p>
        </w:tc>
        <w:tc>
          <w:tcPr>
            <w:tcW w:w="7830" w:type="dxa"/>
          </w:tcPr>
          <w:p w14:paraId="7180BC4E" w14:textId="6BEDB56B" w:rsidR="007C072C" w:rsidRPr="003372CD" w:rsidRDefault="007C072C" w:rsidP="00574242">
            <w:pPr>
              <w:rPr>
                <w:rFonts w:ascii="Arial Narrow" w:hAnsi="Arial Narrow"/>
                <w:b/>
                <w:i/>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3372CD">
              <w:rPr>
                <w:rFonts w:ascii="Arial Narrow" w:hAnsi="Arial Narrow"/>
                <w:i/>
                <w:sz w:val="16"/>
                <w:szCs w:val="16"/>
              </w:rPr>
              <w:t xml:space="preserve">     DLIQ</w:t>
            </w:r>
          </w:p>
          <w:p w14:paraId="72C4F57E" w14:textId="77777777" w:rsidR="007C072C" w:rsidRPr="001F65E6" w:rsidRDefault="007C072C" w:rsidP="00574242">
            <w:pPr>
              <w:rPr>
                <w:rFonts w:ascii="Arial Narrow" w:hAnsi="Arial Narrow"/>
                <w:sz w:val="16"/>
                <w:szCs w:val="16"/>
              </w:rPr>
            </w:pPr>
          </w:p>
        </w:tc>
        <w:tc>
          <w:tcPr>
            <w:tcW w:w="2430" w:type="dxa"/>
          </w:tcPr>
          <w:p w14:paraId="090AD80A" w14:textId="77777777" w:rsidR="007C072C" w:rsidRPr="00864409" w:rsidRDefault="007C072C" w:rsidP="00574242">
            <w:pPr>
              <w:rPr>
                <w:rFonts w:ascii="Arial Narrow" w:hAnsi="Arial Narrow"/>
                <w:b/>
                <w:sz w:val="18"/>
              </w:rPr>
            </w:pPr>
          </w:p>
        </w:tc>
      </w:tr>
      <w:tr w:rsidR="007C072C" w14:paraId="7F47F811" w14:textId="77777777" w:rsidTr="00574242">
        <w:tc>
          <w:tcPr>
            <w:tcW w:w="648" w:type="dxa"/>
            <w:vAlign w:val="center"/>
          </w:tcPr>
          <w:p w14:paraId="4F53D0FF" w14:textId="77777777" w:rsidR="007C072C" w:rsidRDefault="007C072C" w:rsidP="00574242">
            <w:pPr>
              <w:jc w:val="center"/>
              <w:rPr>
                <w:rFonts w:ascii="Arial Narrow" w:hAnsi="Arial Narrow"/>
                <w:sz w:val="18"/>
              </w:rPr>
            </w:pPr>
          </w:p>
        </w:tc>
        <w:tc>
          <w:tcPr>
            <w:tcW w:w="7830" w:type="dxa"/>
          </w:tcPr>
          <w:p w14:paraId="5D85A6C5" w14:textId="77777777" w:rsidR="007C072C" w:rsidRPr="009420A4" w:rsidRDefault="007C072C" w:rsidP="00574242">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B5BBCC3" w14:textId="77777777" w:rsidR="007C072C" w:rsidRPr="001F65E6" w:rsidRDefault="007C072C" w:rsidP="00574242">
            <w:pPr>
              <w:ind w:left="360"/>
              <w:rPr>
                <w:rFonts w:ascii="Arial Narrow" w:hAnsi="Arial Narrow"/>
                <w:sz w:val="16"/>
                <w:szCs w:val="16"/>
              </w:rPr>
            </w:pPr>
          </w:p>
          <w:p w14:paraId="396585F1" w14:textId="77777777" w:rsidR="007C072C" w:rsidRPr="001F65E6" w:rsidRDefault="007C072C" w:rsidP="00574242">
            <w:pPr>
              <w:rPr>
                <w:rFonts w:ascii="Arial Narrow" w:hAnsi="Arial Narrow"/>
                <w:sz w:val="16"/>
                <w:szCs w:val="16"/>
              </w:rPr>
            </w:pPr>
          </w:p>
        </w:tc>
        <w:tc>
          <w:tcPr>
            <w:tcW w:w="2430" w:type="dxa"/>
          </w:tcPr>
          <w:p w14:paraId="06D04732" w14:textId="77777777" w:rsidR="007C072C" w:rsidRPr="009420A4" w:rsidRDefault="007C072C" w:rsidP="00574242">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C072C" w14:paraId="2132A4F9" w14:textId="77777777" w:rsidTr="00574242">
        <w:tc>
          <w:tcPr>
            <w:tcW w:w="10790" w:type="dxa"/>
          </w:tcPr>
          <w:p w14:paraId="07049925" w14:textId="77777777" w:rsidR="007C072C" w:rsidRPr="009420A4" w:rsidRDefault="007C072C" w:rsidP="00574242">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673C262" w14:textId="77777777" w:rsidR="007C072C" w:rsidRDefault="007C072C" w:rsidP="00574242">
            <w:pPr>
              <w:rPr>
                <w:rFonts w:ascii="Arial Narrow" w:hAnsi="Arial Narrow"/>
                <w:sz w:val="18"/>
              </w:rPr>
            </w:pPr>
          </w:p>
          <w:p w14:paraId="31F50E4E" w14:textId="77777777" w:rsidR="007C072C" w:rsidRDefault="007C072C" w:rsidP="00574242">
            <w:pPr>
              <w:ind w:left="180"/>
              <w:rPr>
                <w:rFonts w:ascii="Arial Narrow" w:hAnsi="Arial Narrow"/>
                <w:sz w:val="18"/>
              </w:rPr>
            </w:pPr>
          </w:p>
        </w:tc>
      </w:tr>
      <w:tr w:rsidR="007C072C" w14:paraId="7D789174" w14:textId="77777777" w:rsidTr="00574242">
        <w:tc>
          <w:tcPr>
            <w:tcW w:w="10790" w:type="dxa"/>
          </w:tcPr>
          <w:p w14:paraId="2EEFA7BE" w14:textId="77777777" w:rsidR="007C072C" w:rsidRPr="0047794E" w:rsidRDefault="007C072C" w:rsidP="00574242">
            <w:pPr>
              <w:rPr>
                <w:rFonts w:ascii="Arial Narrow" w:hAnsi="Arial Narrow"/>
                <w:b/>
                <w:sz w:val="18"/>
              </w:rPr>
            </w:pPr>
            <w:r w:rsidRPr="009420A4">
              <w:rPr>
                <w:rFonts w:ascii="Arial Narrow" w:hAnsi="Arial Narrow"/>
                <w:b/>
                <w:sz w:val="18"/>
              </w:rPr>
              <w:t>Notes:</w:t>
            </w:r>
          </w:p>
          <w:p w14:paraId="3B030235" w14:textId="77777777" w:rsidR="007C072C" w:rsidRDefault="007C072C" w:rsidP="00574242">
            <w:pPr>
              <w:rPr>
                <w:rFonts w:ascii="Arial Narrow" w:hAnsi="Arial Narrow"/>
                <w:sz w:val="18"/>
              </w:rPr>
            </w:pPr>
          </w:p>
        </w:tc>
      </w:tr>
    </w:tbl>
    <w:p w14:paraId="1571060E" w14:textId="77777777" w:rsidR="007C072C" w:rsidRDefault="007C072C" w:rsidP="007C072C">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7C072C" w14:paraId="3036D911" w14:textId="77777777" w:rsidTr="00574242">
        <w:tc>
          <w:tcPr>
            <w:tcW w:w="2088" w:type="dxa"/>
            <w:shd w:val="clear" w:color="auto" w:fill="000000" w:themeFill="text1"/>
          </w:tcPr>
          <w:p w14:paraId="2C0204C1" w14:textId="77777777" w:rsidR="007C072C" w:rsidRPr="00003B26" w:rsidRDefault="007C072C" w:rsidP="00574242">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647D2665" w14:textId="77777777" w:rsidR="007C072C" w:rsidRPr="00003B26" w:rsidRDefault="007C072C" w:rsidP="00574242">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7C072C" w14:paraId="4AC5C880" w14:textId="77777777" w:rsidTr="00574242">
        <w:tc>
          <w:tcPr>
            <w:tcW w:w="2088" w:type="dxa"/>
          </w:tcPr>
          <w:p w14:paraId="43323BFD" w14:textId="77777777" w:rsidR="007C072C" w:rsidRDefault="007C072C" w:rsidP="00574242">
            <w:pPr>
              <w:rPr>
                <w:rFonts w:ascii="Arial Narrow" w:hAnsi="Arial Narrow"/>
              </w:rPr>
            </w:pPr>
            <w:r>
              <w:rPr>
                <w:rFonts w:ascii="Arial Narrow" w:hAnsi="Arial Narrow"/>
              </w:rPr>
              <w:t>Whole Group</w:t>
            </w:r>
          </w:p>
        </w:tc>
        <w:tc>
          <w:tcPr>
            <w:tcW w:w="8928" w:type="dxa"/>
          </w:tcPr>
          <w:p w14:paraId="79343871"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3663797"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36F9576"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7C072C" w14:paraId="553093A6" w14:textId="77777777" w:rsidTr="00574242">
        <w:tc>
          <w:tcPr>
            <w:tcW w:w="2088" w:type="dxa"/>
          </w:tcPr>
          <w:p w14:paraId="20A9C146" w14:textId="77777777" w:rsidR="007C072C" w:rsidRDefault="007C072C" w:rsidP="00574242">
            <w:pPr>
              <w:rPr>
                <w:rFonts w:ascii="Arial Narrow" w:hAnsi="Arial Narrow"/>
              </w:rPr>
            </w:pPr>
            <w:r>
              <w:rPr>
                <w:rFonts w:ascii="Arial Narrow" w:hAnsi="Arial Narrow"/>
              </w:rPr>
              <w:lastRenderedPageBreak/>
              <w:t>Guided Practice/Small group</w:t>
            </w:r>
          </w:p>
        </w:tc>
        <w:tc>
          <w:tcPr>
            <w:tcW w:w="8928" w:type="dxa"/>
          </w:tcPr>
          <w:p w14:paraId="2B686E0D"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052B778"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055731F" w14:textId="77777777" w:rsidR="007C072C" w:rsidRDefault="007C072C"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492E681E" w14:textId="77777777" w:rsidR="007C072C" w:rsidRPr="0047794E" w:rsidRDefault="007C072C" w:rsidP="00574242">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45D2A68" w14:textId="77777777" w:rsidR="007C072C" w:rsidRPr="00003B26" w:rsidRDefault="007C072C" w:rsidP="00574242">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                               - </w:t>
            </w:r>
            <w:r w:rsidRPr="00610B46">
              <w:rPr>
                <w:rFonts w:ascii="Arial Narrow" w:hAnsi="Arial Narrow"/>
                <w:sz w:val="18"/>
                <w:szCs w:val="18"/>
                <w:highlight w:val="yellow"/>
              </w:rPr>
              <w:t xml:space="preserve">Stations one teacher </w:t>
            </w:r>
            <w:proofErr w:type="spellStart"/>
            <w:r w:rsidRPr="00610B46">
              <w:rPr>
                <w:rFonts w:ascii="Arial Narrow" w:hAnsi="Arial Narrow"/>
                <w:sz w:val="18"/>
                <w:szCs w:val="18"/>
                <w:highlight w:val="yellow"/>
              </w:rPr>
              <w:t>suported</w:t>
            </w:r>
            <w:proofErr w:type="spellEnd"/>
          </w:p>
        </w:tc>
      </w:tr>
      <w:tr w:rsidR="007C072C" w14:paraId="5BC09F48" w14:textId="77777777" w:rsidTr="00574242">
        <w:tc>
          <w:tcPr>
            <w:tcW w:w="2088" w:type="dxa"/>
          </w:tcPr>
          <w:p w14:paraId="439D262A" w14:textId="77777777" w:rsidR="007C072C" w:rsidRDefault="007C072C" w:rsidP="00574242">
            <w:pPr>
              <w:rPr>
                <w:rFonts w:ascii="Arial Narrow" w:hAnsi="Arial Narrow"/>
              </w:rPr>
            </w:pPr>
            <w:r>
              <w:rPr>
                <w:rFonts w:ascii="Arial Narrow" w:hAnsi="Arial Narrow"/>
              </w:rPr>
              <w:t>Independent Practice</w:t>
            </w:r>
          </w:p>
        </w:tc>
        <w:tc>
          <w:tcPr>
            <w:tcW w:w="8928" w:type="dxa"/>
          </w:tcPr>
          <w:p w14:paraId="7ECDF172"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3DB49A99" w14:textId="77777777" w:rsidR="007C072C" w:rsidRPr="0047794E" w:rsidRDefault="007C072C"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49BC6E8" w14:textId="77777777" w:rsidR="007C072C" w:rsidRDefault="007C072C"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72A9EA0" w14:textId="77777777" w:rsidR="007C072C" w:rsidRPr="0047794E" w:rsidRDefault="007C072C" w:rsidP="00574242">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391452FE" w14:textId="77777777" w:rsidR="007C072C" w:rsidRDefault="007C072C" w:rsidP="00574242">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                               - </w:t>
            </w:r>
            <w:r w:rsidRPr="00610B46">
              <w:rPr>
                <w:rFonts w:ascii="Arial Narrow" w:hAnsi="Arial Narrow"/>
                <w:sz w:val="18"/>
                <w:szCs w:val="18"/>
                <w:highlight w:val="yellow"/>
              </w:rPr>
              <w:t>Stations two independent</w:t>
            </w:r>
          </w:p>
        </w:tc>
      </w:tr>
    </w:tbl>
    <w:p w14:paraId="07AB722A" w14:textId="77777777" w:rsidR="007C072C" w:rsidRDefault="007C072C" w:rsidP="007C072C">
      <w:pPr>
        <w:rPr>
          <w:rFonts w:ascii="Arial Narrow" w:hAnsi="Arial Narrow"/>
        </w:rPr>
      </w:pPr>
    </w:p>
    <w:p w14:paraId="3AE9FC5A" w14:textId="77777777" w:rsidR="00A60178" w:rsidRDefault="00A60178" w:rsidP="00987306">
      <w:pPr>
        <w:rPr>
          <w:rFonts w:ascii="Arial Narrow" w:hAnsi="Arial Narrow"/>
        </w:rPr>
      </w:pPr>
    </w:p>
    <w:sectPr w:rsidR="00A60178"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201"/>
    <w:multiLevelType w:val="hybridMultilevel"/>
    <w:tmpl w:val="07E8B53C"/>
    <w:lvl w:ilvl="0" w:tplc="7FFEAFC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43A5E"/>
    <w:rsid w:val="003372CD"/>
    <w:rsid w:val="003875B7"/>
    <w:rsid w:val="005F4D33"/>
    <w:rsid w:val="00610B46"/>
    <w:rsid w:val="00667731"/>
    <w:rsid w:val="0078318C"/>
    <w:rsid w:val="007C072C"/>
    <w:rsid w:val="00987306"/>
    <w:rsid w:val="00A60178"/>
    <w:rsid w:val="00A936BC"/>
    <w:rsid w:val="00BE1C74"/>
    <w:rsid w:val="00D71BDE"/>
    <w:rsid w:val="00D76A31"/>
    <w:rsid w:val="00F732AA"/>
    <w:rsid w:val="08DB1052"/>
    <w:rsid w:val="0D51D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BA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B46"/>
    <w:pPr>
      <w:ind w:left="720"/>
      <w:contextualSpacing/>
    </w:pPr>
  </w:style>
  <w:style w:type="character" w:styleId="PlaceholderText">
    <w:name w:val="Placeholder Text"/>
    <w:basedOn w:val="DefaultParagraphFont"/>
    <w:uiPriority w:val="99"/>
    <w:semiHidden/>
    <w:rsid w:val="00610B46"/>
    <w:rPr>
      <w:color w:val="808080"/>
    </w:rPr>
  </w:style>
  <w:style w:type="character" w:styleId="Hyperlink">
    <w:name w:val="Hyperlink"/>
    <w:basedOn w:val="DefaultParagraphFont"/>
    <w:uiPriority w:val="99"/>
    <w:semiHidden/>
    <w:unhideWhenUsed/>
    <w:rsid w:val="007C072C"/>
    <w:rPr>
      <w:color w:val="0000FF"/>
      <w:u w:val="single"/>
    </w:rPr>
  </w:style>
  <w:style w:type="paragraph" w:styleId="NormalWeb">
    <w:name w:val="Normal (Web)"/>
    <w:basedOn w:val="Normal"/>
    <w:uiPriority w:val="99"/>
    <w:unhideWhenUsed/>
    <w:rsid w:val="007C072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lesson.com/community/document/130672/multi-step-equations-error-analysis-c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6F0F9-A5BB-414B-A0DB-133CC0B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52FA7-30DF-48DF-B193-5D3755487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BEBF0-BC1A-46AF-91F0-FC31735AB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2015-08-23T22:54:00Z</dcterms:created>
  <dcterms:modified xsi:type="dcterms:W3CDTF">2015-08-23T22:54:00Z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